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C84EDCD" w14:textId="77777777" w:rsidR="00607305" w:rsidRPr="00C102CB" w:rsidRDefault="00607305" w:rsidP="006073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 w:rsidRPr="00C102CB">
        <w:rPr>
          <w:rFonts w:ascii="Arial" w:hAnsi="Arial" w:cs="Arial"/>
          <w:b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>AMB Stuttgart</w:t>
      </w:r>
    </w:p>
    <w:p w14:paraId="02A39177" w14:textId="77777777" w:rsidR="00607305" w:rsidRPr="003E7920" w:rsidRDefault="00607305" w:rsidP="006073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 xml:space="preserve">13 – 17 </w:t>
      </w:r>
      <w:proofErr w:type="spellStart"/>
      <w:r>
        <w:rPr>
          <w:rFonts w:ascii="Arial" w:hAnsi="Arial" w:cs="Arial"/>
          <w:b/>
          <w:sz w:val="20"/>
          <w:szCs w:val="20"/>
        </w:rPr>
        <w:t>septembre</w:t>
      </w:r>
      <w:proofErr w:type="spellEnd"/>
      <w:r>
        <w:rPr>
          <w:rFonts w:ascii="Arial" w:hAnsi="Arial" w:cs="Arial"/>
          <w:b/>
          <w:sz w:val="20"/>
          <w:szCs w:val="20"/>
        </w:rPr>
        <w:t xml:space="preserve"> 2016</w:t>
      </w:r>
    </w:p>
    <w:p w14:paraId="58103A5A" w14:textId="77777777" w:rsidR="00607305" w:rsidRPr="003E7920" w:rsidRDefault="00607305" w:rsidP="00607305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b/>
          <w:sz w:val="20"/>
          <w:szCs w:val="20"/>
        </w:rPr>
      </w:pP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 w:rsidRPr="00C102CB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b/>
          <w:sz w:val="20"/>
          <w:szCs w:val="20"/>
        </w:rPr>
        <w:t>Hall 1 | Stand 1I16</w:t>
      </w:r>
    </w:p>
    <w:p w14:paraId="4D1D202B" w14:textId="77777777" w:rsidR="00F46FB3" w:rsidRPr="00C102CB" w:rsidRDefault="00F46FB3" w:rsidP="00F46FB3">
      <w:pPr>
        <w:autoSpaceDE w:val="0"/>
        <w:autoSpaceDN w:val="0"/>
        <w:adjustRightInd w:val="0"/>
        <w:spacing w:after="0" w:line="360" w:lineRule="auto"/>
        <w:rPr>
          <w:rFonts w:ascii="Arial" w:hAnsi="Arial" w:cs="Arial"/>
          <w:sz w:val="20"/>
          <w:szCs w:val="20"/>
        </w:rPr>
      </w:pPr>
    </w:p>
    <w:p w14:paraId="7167E1F1" w14:textId="77777777" w:rsidR="003E7920" w:rsidRDefault="003E7920" w:rsidP="00D662F8">
      <w:pPr>
        <w:autoSpaceDE w:val="0"/>
        <w:autoSpaceDN w:val="0"/>
        <w:adjustRightInd w:val="0"/>
        <w:rPr>
          <w:rFonts w:ascii="Arial" w:hAnsi="Arial" w:cs="Arial"/>
        </w:rPr>
      </w:pPr>
    </w:p>
    <w:p w14:paraId="4915B980" w14:textId="302E8486" w:rsidR="00631D57" w:rsidRPr="00307EBE" w:rsidRDefault="00631D57" w:rsidP="00631D57">
      <w:pPr>
        <w:rPr>
          <w:rFonts w:ascii="Arial" w:hAnsi="Arial" w:cs="Arial"/>
          <w:b/>
          <w:sz w:val="24"/>
          <w:szCs w:val="24"/>
        </w:rPr>
      </w:pPr>
      <w:proofErr w:type="spellStart"/>
      <w:r w:rsidRPr="00307EBE">
        <w:rPr>
          <w:rFonts w:ascii="Arial" w:hAnsi="Arial" w:cs="Arial"/>
          <w:b/>
          <w:sz w:val="24"/>
          <w:szCs w:val="24"/>
        </w:rPr>
        <w:t>L'union</w:t>
      </w:r>
      <w:proofErr w:type="spellEnd"/>
      <w:r w:rsidRPr="00307EBE">
        <w:rPr>
          <w:rFonts w:ascii="Arial" w:hAnsi="Arial" w:cs="Arial"/>
          <w:b/>
          <w:sz w:val="24"/>
          <w:szCs w:val="24"/>
        </w:rPr>
        <w:t xml:space="preserve"> des </w:t>
      </w:r>
      <w:proofErr w:type="spellStart"/>
      <w:r w:rsidRPr="00307EBE">
        <w:rPr>
          <w:rFonts w:ascii="Arial" w:hAnsi="Arial" w:cs="Arial"/>
          <w:b/>
          <w:sz w:val="24"/>
          <w:szCs w:val="24"/>
        </w:rPr>
        <w:t>forces</w:t>
      </w:r>
      <w:proofErr w:type="spellEnd"/>
      <w:r w:rsidRPr="00307EBE">
        <w:rPr>
          <w:rFonts w:ascii="Arial" w:hAnsi="Arial" w:cs="Arial"/>
          <w:b/>
          <w:sz w:val="24"/>
          <w:szCs w:val="24"/>
        </w:rPr>
        <w:t xml:space="preserve"> : </w:t>
      </w:r>
      <w:proofErr w:type="spellStart"/>
      <w:r w:rsidRPr="00307EBE">
        <w:rPr>
          <w:rFonts w:ascii="Arial" w:hAnsi="Arial" w:cs="Arial"/>
          <w:b/>
          <w:sz w:val="24"/>
          <w:szCs w:val="24"/>
        </w:rPr>
        <w:t>Coopération</w:t>
      </w:r>
      <w:proofErr w:type="spellEnd"/>
      <w:r w:rsidRPr="00307EBE">
        <w:rPr>
          <w:rFonts w:ascii="Arial" w:hAnsi="Arial" w:cs="Arial"/>
          <w:b/>
          <w:sz w:val="24"/>
          <w:szCs w:val="24"/>
        </w:rPr>
        <w:t xml:space="preserve"> </w:t>
      </w:r>
      <w:proofErr w:type="spellStart"/>
      <w:r w:rsidRPr="00307EBE">
        <w:rPr>
          <w:rFonts w:ascii="Arial" w:hAnsi="Arial" w:cs="Arial"/>
          <w:b/>
          <w:sz w:val="24"/>
          <w:szCs w:val="24"/>
        </w:rPr>
        <w:t>commerciale</w:t>
      </w:r>
      <w:proofErr w:type="spellEnd"/>
      <w:r w:rsidRPr="00307EBE">
        <w:rPr>
          <w:rFonts w:ascii="Arial" w:hAnsi="Arial" w:cs="Arial"/>
          <w:b/>
          <w:sz w:val="24"/>
          <w:szCs w:val="24"/>
        </w:rPr>
        <w:t xml:space="preserve"> entre H</w:t>
      </w:r>
      <w:r w:rsidR="005B6316">
        <w:rPr>
          <w:rFonts w:ascii="Arial" w:hAnsi="Arial" w:cs="Arial"/>
          <w:b/>
          <w:sz w:val="24"/>
          <w:szCs w:val="24"/>
        </w:rPr>
        <w:t>orn</w:t>
      </w:r>
      <w:r w:rsidRPr="00307EBE">
        <w:rPr>
          <w:rFonts w:ascii="Arial" w:hAnsi="Arial" w:cs="Arial"/>
          <w:b/>
          <w:sz w:val="24"/>
          <w:szCs w:val="24"/>
        </w:rPr>
        <w:t xml:space="preserve"> et </w:t>
      </w:r>
      <w:proofErr w:type="spellStart"/>
      <w:r w:rsidRPr="00307EBE">
        <w:rPr>
          <w:rFonts w:ascii="Arial" w:hAnsi="Arial" w:cs="Arial"/>
          <w:b/>
          <w:sz w:val="24"/>
          <w:szCs w:val="24"/>
        </w:rPr>
        <w:t>Boehlerit</w:t>
      </w:r>
      <w:proofErr w:type="spellEnd"/>
    </w:p>
    <w:p w14:paraId="2B870DA6" w14:textId="29019B79" w:rsidR="00631D57" w:rsidRPr="0066500B" w:rsidRDefault="00631D57" w:rsidP="00631D57">
      <w:pPr>
        <w:rPr>
          <w:rFonts w:ascii="Arial" w:hAnsi="Arial" w:cs="Arial"/>
        </w:rPr>
      </w:pPr>
      <w:r w:rsidRPr="0066500B">
        <w:rPr>
          <w:rFonts w:ascii="Arial" w:hAnsi="Arial" w:cs="Arial"/>
        </w:rPr>
        <w:t xml:space="preserve">Au </w:t>
      </w:r>
      <w:proofErr w:type="spellStart"/>
      <w:r w:rsidRPr="0066500B">
        <w:rPr>
          <w:rFonts w:ascii="Arial" w:hAnsi="Arial" w:cs="Arial"/>
        </w:rPr>
        <w:t>salon</w:t>
      </w:r>
      <w:proofErr w:type="spellEnd"/>
      <w:r w:rsidRPr="0066500B">
        <w:rPr>
          <w:rFonts w:ascii="Arial" w:hAnsi="Arial" w:cs="Arial"/>
        </w:rPr>
        <w:t xml:space="preserve"> AMB 2016 de Stuttgart, </w:t>
      </w:r>
      <w:proofErr w:type="spellStart"/>
      <w:r w:rsidRPr="0066500B">
        <w:rPr>
          <w:rFonts w:ascii="Arial" w:hAnsi="Arial" w:cs="Arial"/>
        </w:rPr>
        <w:t>second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événement</w:t>
      </w:r>
      <w:proofErr w:type="spellEnd"/>
      <w:r w:rsidRPr="0066500B">
        <w:rPr>
          <w:rFonts w:ascii="Arial" w:hAnsi="Arial" w:cs="Arial"/>
        </w:rPr>
        <w:t xml:space="preserve"> le plus </w:t>
      </w:r>
      <w:proofErr w:type="spellStart"/>
      <w:r w:rsidRPr="0066500B">
        <w:rPr>
          <w:rFonts w:ascii="Arial" w:hAnsi="Arial" w:cs="Arial"/>
        </w:rPr>
        <w:t>important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d'Europe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après</w:t>
      </w:r>
      <w:proofErr w:type="spellEnd"/>
      <w:r w:rsidRPr="0066500B">
        <w:rPr>
          <w:rFonts w:ascii="Arial" w:hAnsi="Arial" w:cs="Arial"/>
        </w:rPr>
        <w:t xml:space="preserve"> le </w:t>
      </w:r>
      <w:proofErr w:type="spellStart"/>
      <w:r w:rsidRPr="0066500B">
        <w:rPr>
          <w:rFonts w:ascii="Arial" w:hAnsi="Arial" w:cs="Arial"/>
        </w:rPr>
        <w:t>salon</w:t>
      </w:r>
      <w:proofErr w:type="spellEnd"/>
      <w:r w:rsidRPr="0066500B">
        <w:rPr>
          <w:rFonts w:ascii="Arial" w:hAnsi="Arial" w:cs="Arial"/>
        </w:rPr>
        <w:t xml:space="preserve"> EMO </w:t>
      </w:r>
      <w:proofErr w:type="spellStart"/>
      <w:r w:rsidRPr="0066500B">
        <w:rPr>
          <w:rFonts w:ascii="Arial" w:hAnsi="Arial" w:cs="Arial"/>
        </w:rPr>
        <w:t>da</w:t>
      </w:r>
      <w:r w:rsidR="00E36E8C">
        <w:rPr>
          <w:rFonts w:ascii="Arial" w:hAnsi="Arial" w:cs="Arial"/>
        </w:rPr>
        <w:t>ns</w:t>
      </w:r>
      <w:proofErr w:type="spellEnd"/>
      <w:r w:rsidR="00E36E8C">
        <w:rPr>
          <w:rFonts w:ascii="Arial" w:hAnsi="Arial" w:cs="Arial"/>
        </w:rPr>
        <w:t xml:space="preserve"> le </w:t>
      </w:r>
      <w:proofErr w:type="spellStart"/>
      <w:r w:rsidR="00E36E8C">
        <w:rPr>
          <w:rFonts w:ascii="Arial" w:hAnsi="Arial" w:cs="Arial"/>
        </w:rPr>
        <w:t>secteur</w:t>
      </w:r>
      <w:proofErr w:type="spellEnd"/>
      <w:r w:rsidR="00E36E8C">
        <w:rPr>
          <w:rFonts w:ascii="Arial" w:hAnsi="Arial" w:cs="Arial"/>
        </w:rPr>
        <w:t xml:space="preserve"> de </w:t>
      </w:r>
      <w:proofErr w:type="spellStart"/>
      <w:r w:rsidR="00E36E8C">
        <w:rPr>
          <w:rFonts w:ascii="Arial" w:hAnsi="Arial" w:cs="Arial"/>
        </w:rPr>
        <w:t>l'usinage</w:t>
      </w:r>
      <w:proofErr w:type="spellEnd"/>
      <w:r w:rsidR="00E36E8C">
        <w:rPr>
          <w:rFonts w:ascii="Arial" w:hAnsi="Arial" w:cs="Arial"/>
        </w:rPr>
        <w:t>, Horn</w:t>
      </w:r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présentera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l'une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ses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nouveautés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stratégiques</w:t>
      </w:r>
      <w:proofErr w:type="spellEnd"/>
      <w:r w:rsidRPr="0066500B">
        <w:rPr>
          <w:rFonts w:ascii="Arial" w:hAnsi="Arial" w:cs="Arial"/>
        </w:rPr>
        <w:t>. H</w:t>
      </w:r>
      <w:r w:rsidR="00E36E8C">
        <w:rPr>
          <w:rFonts w:ascii="Arial" w:hAnsi="Arial" w:cs="Arial"/>
        </w:rPr>
        <w:t>orn</w:t>
      </w:r>
      <w:r w:rsidRPr="0066500B">
        <w:rPr>
          <w:rFonts w:ascii="Arial" w:hAnsi="Arial" w:cs="Arial"/>
        </w:rPr>
        <w:t xml:space="preserve"> (Tübingen, </w:t>
      </w:r>
      <w:proofErr w:type="spellStart"/>
      <w:r w:rsidRPr="0066500B">
        <w:rPr>
          <w:rFonts w:ascii="Arial" w:hAnsi="Arial" w:cs="Arial"/>
        </w:rPr>
        <w:t>Allemagne</w:t>
      </w:r>
      <w:proofErr w:type="spellEnd"/>
      <w:r w:rsidRPr="0066500B">
        <w:rPr>
          <w:rFonts w:ascii="Arial" w:hAnsi="Arial" w:cs="Arial"/>
        </w:rPr>
        <w:t xml:space="preserve">) et </w:t>
      </w:r>
      <w:proofErr w:type="spellStart"/>
      <w:r w:rsidRPr="0066500B">
        <w:rPr>
          <w:rFonts w:ascii="Arial" w:hAnsi="Arial" w:cs="Arial"/>
        </w:rPr>
        <w:t>Boehlerit</w:t>
      </w:r>
      <w:proofErr w:type="spellEnd"/>
      <w:r w:rsidRPr="0066500B">
        <w:rPr>
          <w:rFonts w:ascii="Arial" w:hAnsi="Arial" w:cs="Arial"/>
        </w:rPr>
        <w:t xml:space="preserve"> (</w:t>
      </w:r>
      <w:proofErr w:type="spellStart"/>
      <w:r w:rsidRPr="0066500B">
        <w:rPr>
          <w:rFonts w:ascii="Arial" w:hAnsi="Arial" w:cs="Arial"/>
        </w:rPr>
        <w:t>Kapfenberg</w:t>
      </w:r>
      <w:proofErr w:type="spellEnd"/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Autriche</w:t>
      </w:r>
      <w:proofErr w:type="spellEnd"/>
      <w:r w:rsidRPr="0066500B">
        <w:rPr>
          <w:rFonts w:ascii="Arial" w:hAnsi="Arial" w:cs="Arial"/>
        </w:rPr>
        <w:t xml:space="preserve">), </w:t>
      </w:r>
      <w:proofErr w:type="spellStart"/>
      <w:r w:rsidRPr="0066500B">
        <w:rPr>
          <w:rFonts w:ascii="Arial" w:hAnsi="Arial" w:cs="Arial"/>
        </w:rPr>
        <w:t>tous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deux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fabricants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indépendants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d'outils</w:t>
      </w:r>
      <w:proofErr w:type="spellEnd"/>
      <w:r w:rsidRPr="0066500B">
        <w:rPr>
          <w:rFonts w:ascii="Arial" w:hAnsi="Arial" w:cs="Arial"/>
        </w:rPr>
        <w:t xml:space="preserve"> et </w:t>
      </w:r>
      <w:proofErr w:type="spellStart"/>
      <w:r w:rsidRPr="0066500B">
        <w:rPr>
          <w:rFonts w:ascii="Arial" w:hAnsi="Arial" w:cs="Arial"/>
        </w:rPr>
        <w:t>composants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carbure</w:t>
      </w:r>
      <w:proofErr w:type="spellEnd"/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ont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engagé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une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coopération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commerciale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dans</w:t>
      </w:r>
      <w:proofErr w:type="spellEnd"/>
      <w:r w:rsidRPr="0066500B">
        <w:rPr>
          <w:rFonts w:ascii="Arial" w:hAnsi="Arial" w:cs="Arial"/>
        </w:rPr>
        <w:t xml:space="preserve"> les </w:t>
      </w:r>
      <w:proofErr w:type="spellStart"/>
      <w:r w:rsidRPr="0066500B">
        <w:rPr>
          <w:rFonts w:ascii="Arial" w:hAnsi="Arial" w:cs="Arial"/>
        </w:rPr>
        <w:t>domaines</w:t>
      </w:r>
      <w:proofErr w:type="spellEnd"/>
      <w:r w:rsidRPr="0066500B">
        <w:rPr>
          <w:rFonts w:ascii="Arial" w:hAnsi="Arial" w:cs="Arial"/>
        </w:rPr>
        <w:t xml:space="preserve"> du </w:t>
      </w:r>
      <w:proofErr w:type="spellStart"/>
      <w:r w:rsidRPr="0066500B">
        <w:rPr>
          <w:rFonts w:ascii="Arial" w:hAnsi="Arial" w:cs="Arial"/>
        </w:rPr>
        <w:t>fraisage</w:t>
      </w:r>
      <w:proofErr w:type="spellEnd"/>
      <w:r w:rsidRPr="0066500B">
        <w:rPr>
          <w:rFonts w:ascii="Arial" w:hAnsi="Arial" w:cs="Arial"/>
        </w:rPr>
        <w:t xml:space="preserve"> et du </w:t>
      </w:r>
      <w:proofErr w:type="spellStart"/>
      <w:r w:rsidRPr="0066500B">
        <w:rPr>
          <w:rFonts w:ascii="Arial" w:hAnsi="Arial" w:cs="Arial"/>
        </w:rPr>
        <w:t>tournage</w:t>
      </w:r>
      <w:proofErr w:type="spellEnd"/>
      <w:r w:rsidRPr="0066500B">
        <w:rPr>
          <w:rFonts w:ascii="Arial" w:hAnsi="Arial" w:cs="Arial"/>
        </w:rPr>
        <w:t xml:space="preserve"> ISO. H</w:t>
      </w:r>
      <w:r w:rsidR="00E36E8C">
        <w:rPr>
          <w:rFonts w:ascii="Arial" w:hAnsi="Arial" w:cs="Arial"/>
        </w:rPr>
        <w:t>orn</w:t>
      </w:r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reprend</w:t>
      </w:r>
      <w:proofErr w:type="spellEnd"/>
      <w:r w:rsidRPr="0066500B">
        <w:rPr>
          <w:rFonts w:ascii="Arial" w:hAnsi="Arial" w:cs="Arial"/>
        </w:rPr>
        <w:t xml:space="preserve"> la </w:t>
      </w:r>
      <w:proofErr w:type="spellStart"/>
      <w:r w:rsidRPr="0066500B">
        <w:rPr>
          <w:rFonts w:ascii="Arial" w:hAnsi="Arial" w:cs="Arial"/>
        </w:rPr>
        <w:t>vente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d'outils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fraisage</w:t>
      </w:r>
      <w:proofErr w:type="spellEnd"/>
      <w:r w:rsidRPr="0066500B">
        <w:rPr>
          <w:rFonts w:ascii="Arial" w:hAnsi="Arial" w:cs="Arial"/>
        </w:rPr>
        <w:t xml:space="preserve"> et de </w:t>
      </w:r>
      <w:proofErr w:type="spellStart"/>
      <w:r w:rsidRPr="0066500B">
        <w:rPr>
          <w:rFonts w:ascii="Arial" w:hAnsi="Arial" w:cs="Arial"/>
        </w:rPr>
        <w:t>tournage</w:t>
      </w:r>
      <w:proofErr w:type="spellEnd"/>
      <w:r w:rsidRPr="0066500B">
        <w:rPr>
          <w:rFonts w:ascii="Arial" w:hAnsi="Arial" w:cs="Arial"/>
        </w:rPr>
        <w:t xml:space="preserve"> ISO </w:t>
      </w:r>
      <w:proofErr w:type="spellStart"/>
      <w:r w:rsidRPr="0066500B">
        <w:rPr>
          <w:rFonts w:ascii="Arial" w:hAnsi="Arial" w:cs="Arial"/>
        </w:rPr>
        <w:t>sous</w:t>
      </w:r>
      <w:proofErr w:type="spellEnd"/>
      <w:r w:rsidRPr="0066500B">
        <w:rPr>
          <w:rFonts w:ascii="Arial" w:hAnsi="Arial" w:cs="Arial"/>
        </w:rPr>
        <w:t xml:space="preserve"> la </w:t>
      </w:r>
      <w:proofErr w:type="spellStart"/>
      <w:r w:rsidRPr="0066500B">
        <w:rPr>
          <w:rFonts w:ascii="Arial" w:hAnsi="Arial" w:cs="Arial"/>
        </w:rPr>
        <w:t>marque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Boehlerit</w:t>
      </w:r>
      <w:proofErr w:type="spellEnd"/>
      <w:r w:rsidRPr="0066500B">
        <w:rPr>
          <w:rFonts w:ascii="Arial" w:hAnsi="Arial" w:cs="Arial"/>
        </w:rPr>
        <w:t xml:space="preserve"> en </w:t>
      </w:r>
      <w:proofErr w:type="spellStart"/>
      <w:r w:rsidRPr="0066500B">
        <w:rPr>
          <w:rFonts w:ascii="Arial" w:hAnsi="Arial" w:cs="Arial"/>
        </w:rPr>
        <w:t>Allemagne</w:t>
      </w:r>
      <w:proofErr w:type="spellEnd"/>
      <w:r w:rsidRPr="0066500B">
        <w:rPr>
          <w:rFonts w:ascii="Arial" w:hAnsi="Arial" w:cs="Arial"/>
        </w:rPr>
        <w:t xml:space="preserve">, en France, en Grande-Bretagne, </w:t>
      </w:r>
      <w:proofErr w:type="spellStart"/>
      <w:r w:rsidRPr="0066500B">
        <w:rPr>
          <w:rFonts w:ascii="Arial" w:hAnsi="Arial" w:cs="Arial"/>
        </w:rPr>
        <w:t>aux</w:t>
      </w:r>
      <w:proofErr w:type="spellEnd"/>
      <w:r w:rsidRPr="0066500B">
        <w:rPr>
          <w:rFonts w:ascii="Arial" w:hAnsi="Arial" w:cs="Arial"/>
        </w:rPr>
        <w:t xml:space="preserve"> USA et en </w:t>
      </w:r>
      <w:proofErr w:type="spellStart"/>
      <w:r w:rsidRPr="0066500B">
        <w:rPr>
          <w:rFonts w:ascii="Arial" w:hAnsi="Arial" w:cs="Arial"/>
        </w:rPr>
        <w:t>Chine</w:t>
      </w:r>
      <w:proofErr w:type="spellEnd"/>
      <w:r w:rsidRPr="0066500B">
        <w:rPr>
          <w:rFonts w:ascii="Arial" w:hAnsi="Arial" w:cs="Arial"/>
        </w:rPr>
        <w:t>.</w:t>
      </w:r>
    </w:p>
    <w:p w14:paraId="6A219D5F" w14:textId="71A0DB34" w:rsidR="00631D57" w:rsidRDefault="00631D57" w:rsidP="00D662F8">
      <w:pPr>
        <w:rPr>
          <w:rFonts w:ascii="Arial" w:hAnsi="Arial" w:cs="Arial"/>
        </w:rPr>
      </w:pPr>
      <w:proofErr w:type="spellStart"/>
      <w:r w:rsidRPr="0066500B">
        <w:rPr>
          <w:rFonts w:ascii="Arial" w:hAnsi="Arial" w:cs="Arial"/>
        </w:rPr>
        <w:t>L'objectif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cette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collaboration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consiste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unir</w:t>
      </w:r>
      <w:proofErr w:type="spellEnd"/>
      <w:r w:rsidRPr="0066500B">
        <w:rPr>
          <w:rFonts w:ascii="Arial" w:hAnsi="Arial" w:cs="Arial"/>
        </w:rPr>
        <w:t xml:space="preserve"> les </w:t>
      </w:r>
      <w:proofErr w:type="spellStart"/>
      <w:r w:rsidRPr="0066500B">
        <w:rPr>
          <w:rFonts w:ascii="Arial" w:hAnsi="Arial" w:cs="Arial"/>
        </w:rPr>
        <w:t>forces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vente</w:t>
      </w:r>
      <w:proofErr w:type="spellEnd"/>
      <w:r w:rsidRPr="0066500B">
        <w:rPr>
          <w:rFonts w:ascii="Arial" w:hAnsi="Arial" w:cs="Arial"/>
        </w:rPr>
        <w:t xml:space="preserve"> et les </w:t>
      </w:r>
      <w:proofErr w:type="spellStart"/>
      <w:r w:rsidRPr="0066500B">
        <w:rPr>
          <w:rFonts w:ascii="Arial" w:hAnsi="Arial" w:cs="Arial"/>
        </w:rPr>
        <w:t>produits</w:t>
      </w:r>
      <w:proofErr w:type="spellEnd"/>
      <w:r w:rsidRPr="0066500B">
        <w:rPr>
          <w:rFonts w:ascii="Arial" w:hAnsi="Arial" w:cs="Arial"/>
        </w:rPr>
        <w:t xml:space="preserve"> des </w:t>
      </w:r>
      <w:proofErr w:type="spellStart"/>
      <w:r w:rsidRPr="0066500B">
        <w:rPr>
          <w:rFonts w:ascii="Arial" w:hAnsi="Arial" w:cs="Arial"/>
        </w:rPr>
        <w:t>deux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entreprises</w:t>
      </w:r>
      <w:proofErr w:type="spellEnd"/>
      <w:r w:rsidRPr="0066500B">
        <w:rPr>
          <w:rFonts w:ascii="Arial" w:hAnsi="Arial" w:cs="Arial"/>
        </w:rPr>
        <w:t xml:space="preserve"> en </w:t>
      </w:r>
      <w:proofErr w:type="spellStart"/>
      <w:r w:rsidRPr="0066500B">
        <w:rPr>
          <w:rFonts w:ascii="Arial" w:hAnsi="Arial" w:cs="Arial"/>
        </w:rPr>
        <w:t>vue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d'une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croissance</w:t>
      </w:r>
      <w:proofErr w:type="spellEnd"/>
      <w:r w:rsidRPr="0066500B">
        <w:rPr>
          <w:rFonts w:ascii="Arial" w:hAnsi="Arial" w:cs="Arial"/>
        </w:rPr>
        <w:t xml:space="preserve"> mutuelle </w:t>
      </w:r>
      <w:proofErr w:type="spellStart"/>
      <w:r w:rsidRPr="0066500B">
        <w:rPr>
          <w:rFonts w:ascii="Arial" w:hAnsi="Arial" w:cs="Arial"/>
        </w:rPr>
        <w:t>dans</w:t>
      </w:r>
      <w:proofErr w:type="spellEnd"/>
      <w:r w:rsidRPr="0066500B">
        <w:rPr>
          <w:rFonts w:ascii="Arial" w:hAnsi="Arial" w:cs="Arial"/>
        </w:rPr>
        <w:t xml:space="preserve"> les </w:t>
      </w:r>
      <w:proofErr w:type="spellStart"/>
      <w:r w:rsidRPr="0066500B">
        <w:rPr>
          <w:rFonts w:ascii="Arial" w:hAnsi="Arial" w:cs="Arial"/>
        </w:rPr>
        <w:t>marchés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ciblés</w:t>
      </w:r>
      <w:proofErr w:type="spellEnd"/>
      <w:r w:rsidRPr="0066500B">
        <w:rPr>
          <w:rFonts w:ascii="Arial" w:hAnsi="Arial" w:cs="Arial"/>
        </w:rPr>
        <w:t xml:space="preserve">. </w:t>
      </w:r>
      <w:proofErr w:type="spellStart"/>
      <w:r w:rsidRPr="0066500B">
        <w:rPr>
          <w:rFonts w:ascii="Arial" w:hAnsi="Arial" w:cs="Arial"/>
        </w:rPr>
        <w:t>Pour</w:t>
      </w:r>
      <w:proofErr w:type="spellEnd"/>
      <w:r w:rsidRPr="0066500B">
        <w:rPr>
          <w:rFonts w:ascii="Arial" w:hAnsi="Arial" w:cs="Arial"/>
        </w:rPr>
        <w:t xml:space="preserve"> H</w:t>
      </w:r>
      <w:r w:rsidR="00E36E8C">
        <w:rPr>
          <w:rFonts w:ascii="Arial" w:hAnsi="Arial" w:cs="Arial"/>
        </w:rPr>
        <w:t>orn</w:t>
      </w:r>
      <w:r w:rsidRPr="0066500B">
        <w:rPr>
          <w:rFonts w:ascii="Arial" w:hAnsi="Arial" w:cs="Arial"/>
        </w:rPr>
        <w:t xml:space="preserve">, la </w:t>
      </w:r>
      <w:proofErr w:type="spellStart"/>
      <w:r w:rsidRPr="0066500B">
        <w:rPr>
          <w:rFonts w:ascii="Arial" w:hAnsi="Arial" w:cs="Arial"/>
        </w:rPr>
        <w:t>gamme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tournage</w:t>
      </w:r>
      <w:proofErr w:type="spellEnd"/>
      <w:r w:rsidRPr="0066500B">
        <w:rPr>
          <w:rFonts w:ascii="Arial" w:hAnsi="Arial" w:cs="Arial"/>
        </w:rPr>
        <w:t xml:space="preserve"> ISO de </w:t>
      </w:r>
      <w:proofErr w:type="spellStart"/>
      <w:r w:rsidRPr="0066500B">
        <w:rPr>
          <w:rFonts w:ascii="Arial" w:hAnsi="Arial" w:cs="Arial"/>
        </w:rPr>
        <w:t>Boehlerit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constitue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une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extension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idéale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sa</w:t>
      </w:r>
      <w:proofErr w:type="spellEnd"/>
      <w:r w:rsidRPr="0066500B">
        <w:rPr>
          <w:rFonts w:ascii="Arial" w:hAnsi="Arial" w:cs="Arial"/>
        </w:rPr>
        <w:t xml:space="preserve"> propre </w:t>
      </w:r>
      <w:proofErr w:type="spellStart"/>
      <w:r w:rsidRPr="0066500B">
        <w:rPr>
          <w:rFonts w:ascii="Arial" w:hAnsi="Arial" w:cs="Arial"/>
        </w:rPr>
        <w:t>gamme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produits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plongée</w:t>
      </w:r>
      <w:proofErr w:type="spellEnd"/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déjà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leader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sur</w:t>
      </w:r>
      <w:proofErr w:type="spellEnd"/>
      <w:r w:rsidRPr="0066500B">
        <w:rPr>
          <w:rFonts w:ascii="Arial" w:hAnsi="Arial" w:cs="Arial"/>
        </w:rPr>
        <w:t xml:space="preserve"> le </w:t>
      </w:r>
      <w:proofErr w:type="spellStart"/>
      <w:r w:rsidRPr="0066500B">
        <w:rPr>
          <w:rFonts w:ascii="Arial" w:hAnsi="Arial" w:cs="Arial"/>
        </w:rPr>
        <w:t>marché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mondial</w:t>
      </w:r>
      <w:proofErr w:type="spellEnd"/>
      <w:r w:rsidRPr="0066500B">
        <w:rPr>
          <w:rFonts w:ascii="Arial" w:hAnsi="Arial" w:cs="Arial"/>
        </w:rPr>
        <w:t xml:space="preserve">. La </w:t>
      </w:r>
      <w:proofErr w:type="spellStart"/>
      <w:r w:rsidRPr="0066500B">
        <w:rPr>
          <w:rFonts w:ascii="Arial" w:hAnsi="Arial" w:cs="Arial"/>
        </w:rPr>
        <w:t>nouvelle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gamme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fraisage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Boehlerit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vient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également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enrichir</w:t>
      </w:r>
      <w:proofErr w:type="spellEnd"/>
      <w:r w:rsidRPr="0066500B">
        <w:rPr>
          <w:rFonts w:ascii="Arial" w:hAnsi="Arial" w:cs="Arial"/>
        </w:rPr>
        <w:t xml:space="preserve"> la </w:t>
      </w:r>
      <w:proofErr w:type="spellStart"/>
      <w:r w:rsidRPr="0066500B">
        <w:rPr>
          <w:rFonts w:ascii="Arial" w:hAnsi="Arial" w:cs="Arial"/>
        </w:rPr>
        <w:t>gamme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produits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performants</w:t>
      </w:r>
      <w:proofErr w:type="spellEnd"/>
      <w:r w:rsidRPr="0066500B">
        <w:rPr>
          <w:rFonts w:ascii="Arial" w:hAnsi="Arial" w:cs="Arial"/>
        </w:rPr>
        <w:t xml:space="preserve"> H</w:t>
      </w:r>
      <w:r w:rsidR="00E36E8C">
        <w:rPr>
          <w:rFonts w:ascii="Arial" w:hAnsi="Arial" w:cs="Arial"/>
        </w:rPr>
        <w:t>orn</w:t>
      </w:r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permettant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ainsi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l'entreprise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d'étendre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encore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sa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palette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d'outils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fraisage</w:t>
      </w:r>
      <w:proofErr w:type="spellEnd"/>
      <w:r w:rsidRPr="0066500B">
        <w:rPr>
          <w:rFonts w:ascii="Arial" w:hAnsi="Arial" w:cs="Arial"/>
        </w:rPr>
        <w:t xml:space="preserve"> haute </w:t>
      </w:r>
      <w:proofErr w:type="spellStart"/>
      <w:r w:rsidRPr="0066500B">
        <w:rPr>
          <w:rFonts w:ascii="Arial" w:hAnsi="Arial" w:cs="Arial"/>
        </w:rPr>
        <w:t>productivité</w:t>
      </w:r>
      <w:proofErr w:type="spellEnd"/>
      <w:r w:rsidRPr="0066500B">
        <w:rPr>
          <w:rFonts w:ascii="Arial" w:hAnsi="Arial" w:cs="Arial"/>
        </w:rPr>
        <w:t>. H</w:t>
      </w:r>
      <w:r w:rsidR="00E36E8C">
        <w:rPr>
          <w:rFonts w:ascii="Arial" w:hAnsi="Arial" w:cs="Arial"/>
        </w:rPr>
        <w:t>orn</w:t>
      </w:r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assied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ainsi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sa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position</w:t>
      </w:r>
      <w:proofErr w:type="spellEnd"/>
      <w:r w:rsidRPr="0066500B">
        <w:rPr>
          <w:rFonts w:ascii="Arial" w:hAnsi="Arial" w:cs="Arial"/>
        </w:rPr>
        <w:t xml:space="preserve"> dominante </w:t>
      </w:r>
      <w:proofErr w:type="spellStart"/>
      <w:r w:rsidRPr="0066500B">
        <w:rPr>
          <w:rFonts w:ascii="Arial" w:hAnsi="Arial" w:cs="Arial"/>
        </w:rPr>
        <w:t>dans</w:t>
      </w:r>
      <w:proofErr w:type="spellEnd"/>
      <w:r w:rsidRPr="0066500B">
        <w:rPr>
          <w:rFonts w:ascii="Arial" w:hAnsi="Arial" w:cs="Arial"/>
        </w:rPr>
        <w:t xml:space="preserve"> le </w:t>
      </w:r>
      <w:proofErr w:type="spellStart"/>
      <w:r w:rsidRPr="0066500B">
        <w:rPr>
          <w:rFonts w:ascii="Arial" w:hAnsi="Arial" w:cs="Arial"/>
        </w:rPr>
        <w:t>secteur</w:t>
      </w:r>
      <w:proofErr w:type="spellEnd"/>
      <w:r w:rsidRPr="0066500B">
        <w:rPr>
          <w:rFonts w:ascii="Arial" w:hAnsi="Arial" w:cs="Arial"/>
        </w:rPr>
        <w:t xml:space="preserve"> des </w:t>
      </w:r>
      <w:proofErr w:type="spellStart"/>
      <w:r w:rsidRPr="0066500B">
        <w:rPr>
          <w:rFonts w:ascii="Arial" w:hAnsi="Arial" w:cs="Arial"/>
        </w:rPr>
        <w:t>outils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d'usinage</w:t>
      </w:r>
      <w:proofErr w:type="spellEnd"/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tant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pour</w:t>
      </w:r>
      <w:proofErr w:type="spellEnd"/>
      <w:r w:rsidRPr="0066500B">
        <w:rPr>
          <w:rFonts w:ascii="Arial" w:hAnsi="Arial" w:cs="Arial"/>
        </w:rPr>
        <w:t xml:space="preserve"> les </w:t>
      </w:r>
      <w:proofErr w:type="spellStart"/>
      <w:r w:rsidRPr="0066500B">
        <w:rPr>
          <w:rFonts w:ascii="Arial" w:hAnsi="Arial" w:cs="Arial"/>
        </w:rPr>
        <w:t>applications</w:t>
      </w:r>
      <w:proofErr w:type="spellEnd"/>
      <w:r w:rsidRPr="0066500B">
        <w:rPr>
          <w:rFonts w:ascii="Arial" w:hAnsi="Arial" w:cs="Arial"/>
        </w:rPr>
        <w:t xml:space="preserve"> les plus </w:t>
      </w:r>
      <w:proofErr w:type="spellStart"/>
      <w:r w:rsidRPr="0066500B">
        <w:rPr>
          <w:rFonts w:ascii="Arial" w:hAnsi="Arial" w:cs="Arial"/>
        </w:rPr>
        <w:t>exigeantes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que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pour</w:t>
      </w:r>
      <w:proofErr w:type="spellEnd"/>
      <w:r w:rsidRPr="0066500B">
        <w:rPr>
          <w:rFonts w:ascii="Arial" w:hAnsi="Arial" w:cs="Arial"/>
        </w:rPr>
        <w:t xml:space="preserve"> les </w:t>
      </w:r>
      <w:proofErr w:type="spellStart"/>
      <w:r w:rsidRPr="0066500B">
        <w:rPr>
          <w:rFonts w:ascii="Arial" w:hAnsi="Arial" w:cs="Arial"/>
        </w:rPr>
        <w:t>tâches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d'usinage</w:t>
      </w:r>
      <w:proofErr w:type="spellEnd"/>
      <w:r w:rsidRPr="0066500B">
        <w:rPr>
          <w:rFonts w:ascii="Arial" w:hAnsi="Arial" w:cs="Arial"/>
        </w:rPr>
        <w:t xml:space="preserve"> courantes.</w:t>
      </w:r>
    </w:p>
    <w:p w14:paraId="6A0DAE20" w14:textId="77777777" w:rsidR="00631D57" w:rsidRPr="00631D57" w:rsidRDefault="00631D57" w:rsidP="00631D57">
      <w:pPr>
        <w:rPr>
          <w:rFonts w:ascii="Arial" w:hAnsi="Arial" w:cs="Arial"/>
          <w:b/>
        </w:rPr>
      </w:pPr>
      <w:r w:rsidRPr="00631D57">
        <w:rPr>
          <w:rFonts w:ascii="Arial" w:hAnsi="Arial" w:cs="Arial"/>
          <w:b/>
        </w:rPr>
        <w:t xml:space="preserve">La </w:t>
      </w:r>
      <w:proofErr w:type="spellStart"/>
      <w:r w:rsidRPr="00631D57">
        <w:rPr>
          <w:rFonts w:ascii="Arial" w:hAnsi="Arial" w:cs="Arial"/>
          <w:b/>
        </w:rPr>
        <w:t>gamme</w:t>
      </w:r>
      <w:proofErr w:type="spellEnd"/>
      <w:r w:rsidRPr="00631D57">
        <w:rPr>
          <w:rFonts w:ascii="Arial" w:hAnsi="Arial" w:cs="Arial"/>
          <w:b/>
        </w:rPr>
        <w:t xml:space="preserve"> de </w:t>
      </w:r>
      <w:proofErr w:type="spellStart"/>
      <w:r w:rsidRPr="00631D57">
        <w:rPr>
          <w:rFonts w:ascii="Arial" w:hAnsi="Arial" w:cs="Arial"/>
          <w:b/>
        </w:rPr>
        <w:t>tournage</w:t>
      </w:r>
      <w:proofErr w:type="spellEnd"/>
      <w:r w:rsidRPr="00631D57">
        <w:rPr>
          <w:rFonts w:ascii="Arial" w:hAnsi="Arial" w:cs="Arial"/>
          <w:b/>
        </w:rPr>
        <w:t xml:space="preserve"> ISO de </w:t>
      </w:r>
      <w:proofErr w:type="spellStart"/>
      <w:r w:rsidRPr="00631D57">
        <w:rPr>
          <w:rFonts w:ascii="Arial" w:hAnsi="Arial" w:cs="Arial"/>
          <w:b/>
        </w:rPr>
        <w:t>Boehlerit</w:t>
      </w:r>
      <w:proofErr w:type="spellEnd"/>
    </w:p>
    <w:p w14:paraId="43D9809F" w14:textId="0A282344" w:rsidR="00631D57" w:rsidRPr="0066500B" w:rsidRDefault="00631D57" w:rsidP="00631D57">
      <w:pPr>
        <w:rPr>
          <w:rFonts w:ascii="Arial" w:hAnsi="Arial" w:cs="Arial"/>
        </w:rPr>
      </w:pPr>
      <w:proofErr w:type="spellStart"/>
      <w:r w:rsidRPr="0066500B">
        <w:rPr>
          <w:rFonts w:ascii="Arial" w:hAnsi="Arial" w:cs="Arial"/>
        </w:rPr>
        <w:t>Outre</w:t>
      </w:r>
      <w:proofErr w:type="spellEnd"/>
      <w:r w:rsidRPr="0066500B">
        <w:rPr>
          <w:rFonts w:ascii="Arial" w:hAnsi="Arial" w:cs="Arial"/>
        </w:rPr>
        <w:t xml:space="preserve"> le </w:t>
      </w:r>
      <w:proofErr w:type="spellStart"/>
      <w:r w:rsidRPr="0066500B">
        <w:rPr>
          <w:rFonts w:ascii="Arial" w:hAnsi="Arial" w:cs="Arial"/>
        </w:rPr>
        <w:t>carbure</w:t>
      </w:r>
      <w:proofErr w:type="spellEnd"/>
      <w:r w:rsidRPr="0066500B">
        <w:rPr>
          <w:rFonts w:ascii="Arial" w:hAnsi="Arial" w:cs="Arial"/>
        </w:rPr>
        <w:t xml:space="preserve"> et le </w:t>
      </w:r>
      <w:proofErr w:type="spellStart"/>
      <w:r w:rsidRPr="0066500B">
        <w:rPr>
          <w:rFonts w:ascii="Arial" w:hAnsi="Arial" w:cs="Arial"/>
        </w:rPr>
        <w:t>revêtement</w:t>
      </w:r>
      <w:proofErr w:type="spellEnd"/>
      <w:r w:rsidRPr="0066500B">
        <w:rPr>
          <w:rFonts w:ascii="Arial" w:hAnsi="Arial" w:cs="Arial"/>
        </w:rPr>
        <w:t xml:space="preserve">, les </w:t>
      </w:r>
      <w:proofErr w:type="spellStart"/>
      <w:r w:rsidRPr="0066500B">
        <w:rPr>
          <w:rFonts w:ascii="Arial" w:hAnsi="Arial" w:cs="Arial"/>
        </w:rPr>
        <w:t>nouvelles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géométries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développées</w:t>
      </w:r>
      <w:proofErr w:type="spellEnd"/>
      <w:r w:rsidRPr="0066500B">
        <w:rPr>
          <w:rFonts w:ascii="Arial" w:hAnsi="Arial" w:cs="Arial"/>
        </w:rPr>
        <w:t xml:space="preserve"> par </w:t>
      </w:r>
      <w:proofErr w:type="spellStart"/>
      <w:r w:rsidRPr="0066500B">
        <w:rPr>
          <w:rFonts w:ascii="Arial" w:hAnsi="Arial" w:cs="Arial"/>
        </w:rPr>
        <w:t>Boehlerit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dans</w:t>
      </w:r>
      <w:proofErr w:type="spellEnd"/>
      <w:r w:rsidRPr="0066500B">
        <w:rPr>
          <w:rFonts w:ascii="Arial" w:hAnsi="Arial" w:cs="Arial"/>
        </w:rPr>
        <w:t xml:space="preserve"> le « </w:t>
      </w:r>
      <w:proofErr w:type="spellStart"/>
      <w:r w:rsidRPr="0066500B">
        <w:rPr>
          <w:rFonts w:ascii="Arial" w:hAnsi="Arial" w:cs="Arial"/>
        </w:rPr>
        <w:t>canal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coupe</w:t>
      </w:r>
      <w:proofErr w:type="spellEnd"/>
      <w:r w:rsidRPr="0066500B">
        <w:rPr>
          <w:rFonts w:ascii="Arial" w:hAnsi="Arial" w:cs="Arial"/>
        </w:rPr>
        <w:t xml:space="preserve"> » </w:t>
      </w:r>
      <w:proofErr w:type="spellStart"/>
      <w:r w:rsidRPr="0066500B">
        <w:rPr>
          <w:rFonts w:ascii="Arial" w:hAnsi="Arial" w:cs="Arial"/>
        </w:rPr>
        <w:t>contribuent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grandement</w:t>
      </w:r>
      <w:proofErr w:type="spellEnd"/>
      <w:r w:rsidRPr="0066500B">
        <w:rPr>
          <w:rFonts w:ascii="Arial" w:hAnsi="Arial" w:cs="Arial"/>
        </w:rPr>
        <w:t xml:space="preserve"> à la </w:t>
      </w:r>
      <w:proofErr w:type="spellStart"/>
      <w:r w:rsidRPr="0066500B">
        <w:rPr>
          <w:rFonts w:ascii="Arial" w:hAnsi="Arial" w:cs="Arial"/>
        </w:rPr>
        <w:t>réduction</w:t>
      </w:r>
      <w:proofErr w:type="spellEnd"/>
      <w:r w:rsidRPr="0066500B">
        <w:rPr>
          <w:rFonts w:ascii="Arial" w:hAnsi="Arial" w:cs="Arial"/>
        </w:rPr>
        <w:t xml:space="preserve"> des </w:t>
      </w:r>
      <w:proofErr w:type="spellStart"/>
      <w:r w:rsidRPr="0066500B">
        <w:rPr>
          <w:rFonts w:ascii="Arial" w:hAnsi="Arial" w:cs="Arial"/>
        </w:rPr>
        <w:t>coûts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d'usinage</w:t>
      </w:r>
      <w:proofErr w:type="spellEnd"/>
      <w:r w:rsidRPr="0066500B">
        <w:rPr>
          <w:rFonts w:ascii="Arial" w:hAnsi="Arial" w:cs="Arial"/>
        </w:rPr>
        <w:t xml:space="preserve">. À </w:t>
      </w:r>
      <w:proofErr w:type="spellStart"/>
      <w:r w:rsidRPr="0066500B">
        <w:rPr>
          <w:rFonts w:ascii="Arial" w:hAnsi="Arial" w:cs="Arial"/>
        </w:rPr>
        <w:t>l'aide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d'une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caméra</w:t>
      </w:r>
      <w:proofErr w:type="spellEnd"/>
      <w:r w:rsidRPr="0066500B">
        <w:rPr>
          <w:rFonts w:ascii="Arial" w:hAnsi="Arial" w:cs="Arial"/>
        </w:rPr>
        <w:t xml:space="preserve"> haute </w:t>
      </w:r>
      <w:proofErr w:type="spellStart"/>
      <w:r w:rsidRPr="0066500B">
        <w:rPr>
          <w:rFonts w:ascii="Arial" w:hAnsi="Arial" w:cs="Arial"/>
        </w:rPr>
        <w:t>vitesse</w:t>
      </w:r>
      <w:proofErr w:type="spellEnd"/>
      <w:r w:rsidRPr="0066500B">
        <w:rPr>
          <w:rFonts w:ascii="Arial" w:hAnsi="Arial" w:cs="Arial"/>
        </w:rPr>
        <w:t xml:space="preserve">, la </w:t>
      </w:r>
      <w:proofErr w:type="spellStart"/>
      <w:r w:rsidRPr="0066500B">
        <w:rPr>
          <w:rFonts w:ascii="Arial" w:hAnsi="Arial" w:cs="Arial"/>
        </w:rPr>
        <w:t>formation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copeaux</w:t>
      </w:r>
      <w:proofErr w:type="spellEnd"/>
      <w:r w:rsidRPr="0066500B">
        <w:rPr>
          <w:rFonts w:ascii="Arial" w:hAnsi="Arial" w:cs="Arial"/>
        </w:rPr>
        <w:t xml:space="preserve"> a </w:t>
      </w:r>
      <w:proofErr w:type="spellStart"/>
      <w:r w:rsidRPr="0066500B">
        <w:rPr>
          <w:rFonts w:ascii="Arial" w:hAnsi="Arial" w:cs="Arial"/>
        </w:rPr>
        <w:t>été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soigneusement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analysée</w:t>
      </w:r>
      <w:proofErr w:type="spellEnd"/>
      <w:r w:rsidRPr="0066500B">
        <w:rPr>
          <w:rFonts w:ascii="Arial" w:hAnsi="Arial" w:cs="Arial"/>
        </w:rPr>
        <w:t xml:space="preserve"> en </w:t>
      </w:r>
      <w:proofErr w:type="spellStart"/>
      <w:r w:rsidRPr="0066500B">
        <w:rPr>
          <w:rFonts w:ascii="Arial" w:hAnsi="Arial" w:cs="Arial"/>
        </w:rPr>
        <w:t>vue</w:t>
      </w:r>
      <w:proofErr w:type="spellEnd"/>
      <w:r w:rsidRPr="0066500B">
        <w:rPr>
          <w:rFonts w:ascii="Arial" w:hAnsi="Arial" w:cs="Arial"/>
        </w:rPr>
        <w:t xml:space="preserve"> du </w:t>
      </w:r>
      <w:proofErr w:type="spellStart"/>
      <w:r w:rsidRPr="0066500B">
        <w:rPr>
          <w:rFonts w:ascii="Arial" w:hAnsi="Arial" w:cs="Arial"/>
        </w:rPr>
        <w:t>développement</w:t>
      </w:r>
      <w:proofErr w:type="spellEnd"/>
      <w:r w:rsidRPr="0066500B">
        <w:rPr>
          <w:rFonts w:ascii="Arial" w:hAnsi="Arial" w:cs="Arial"/>
        </w:rPr>
        <w:t xml:space="preserve"> du </w:t>
      </w:r>
      <w:proofErr w:type="spellStart"/>
      <w:r w:rsidRPr="0066500B">
        <w:rPr>
          <w:rFonts w:ascii="Arial" w:hAnsi="Arial" w:cs="Arial"/>
        </w:rPr>
        <w:t>meilleur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flux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coupe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possible</w:t>
      </w:r>
      <w:proofErr w:type="spellEnd"/>
      <w:r w:rsidRPr="0066500B">
        <w:rPr>
          <w:rFonts w:ascii="Arial" w:hAnsi="Arial" w:cs="Arial"/>
        </w:rPr>
        <w:t xml:space="preserve">. Les </w:t>
      </w:r>
      <w:proofErr w:type="spellStart"/>
      <w:r w:rsidRPr="0066500B">
        <w:rPr>
          <w:rFonts w:ascii="Arial" w:hAnsi="Arial" w:cs="Arial"/>
        </w:rPr>
        <w:t>résultats</w:t>
      </w:r>
      <w:proofErr w:type="spellEnd"/>
      <w:r w:rsidRPr="0066500B">
        <w:rPr>
          <w:rFonts w:ascii="Arial" w:hAnsi="Arial" w:cs="Arial"/>
        </w:rPr>
        <w:t xml:space="preserve"> : des </w:t>
      </w:r>
      <w:proofErr w:type="spellStart"/>
      <w:r w:rsidRPr="0066500B">
        <w:rPr>
          <w:rFonts w:ascii="Arial" w:hAnsi="Arial" w:cs="Arial"/>
        </w:rPr>
        <w:t>géométries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coupes</w:t>
      </w:r>
      <w:proofErr w:type="spellEnd"/>
      <w:r w:rsidRPr="0066500B">
        <w:rPr>
          <w:rFonts w:ascii="Arial" w:hAnsi="Arial" w:cs="Arial"/>
        </w:rPr>
        <w:t xml:space="preserve"> optimales </w:t>
      </w:r>
      <w:proofErr w:type="spellStart"/>
      <w:r w:rsidRPr="0066500B">
        <w:rPr>
          <w:rFonts w:ascii="Arial" w:hAnsi="Arial" w:cs="Arial"/>
        </w:rPr>
        <w:t>pour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l'usinage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l'acier</w:t>
      </w:r>
      <w:proofErr w:type="spellEnd"/>
      <w:r w:rsidRPr="0066500B">
        <w:rPr>
          <w:rFonts w:ascii="Arial" w:hAnsi="Arial" w:cs="Arial"/>
        </w:rPr>
        <w:t xml:space="preserve"> et la </w:t>
      </w:r>
      <w:proofErr w:type="spellStart"/>
      <w:r w:rsidRPr="0066500B">
        <w:rPr>
          <w:rFonts w:ascii="Arial" w:hAnsi="Arial" w:cs="Arial"/>
        </w:rPr>
        <w:t>résolution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problèmes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spécifiques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certaines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qualités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d'acier</w:t>
      </w:r>
      <w:proofErr w:type="spellEnd"/>
      <w:r w:rsidRPr="0066500B">
        <w:rPr>
          <w:rFonts w:ascii="Arial" w:hAnsi="Arial" w:cs="Arial"/>
        </w:rPr>
        <w:t xml:space="preserve"> et </w:t>
      </w:r>
      <w:proofErr w:type="spellStart"/>
      <w:r w:rsidRPr="0066500B">
        <w:rPr>
          <w:rFonts w:ascii="Arial" w:hAnsi="Arial" w:cs="Arial"/>
        </w:rPr>
        <w:t>certains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superalliages</w:t>
      </w:r>
      <w:proofErr w:type="spellEnd"/>
      <w:r w:rsidRPr="0066500B">
        <w:rPr>
          <w:rFonts w:ascii="Arial" w:hAnsi="Arial" w:cs="Arial"/>
        </w:rPr>
        <w:t xml:space="preserve">. Le </w:t>
      </w:r>
      <w:proofErr w:type="spellStart"/>
      <w:r w:rsidRPr="0066500B">
        <w:rPr>
          <w:rFonts w:ascii="Arial" w:hAnsi="Arial" w:cs="Arial"/>
        </w:rPr>
        <w:t>nouveau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carbure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gradient</w:t>
      </w:r>
      <w:proofErr w:type="spellEnd"/>
      <w:r w:rsidRPr="0066500B">
        <w:rPr>
          <w:rFonts w:ascii="Arial" w:hAnsi="Arial" w:cs="Arial"/>
        </w:rPr>
        <w:t xml:space="preserve">, plus </w:t>
      </w:r>
      <w:proofErr w:type="spellStart"/>
      <w:r w:rsidRPr="0066500B">
        <w:rPr>
          <w:rFonts w:ascii="Arial" w:hAnsi="Arial" w:cs="Arial"/>
        </w:rPr>
        <w:t>dur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encore</w:t>
      </w:r>
      <w:proofErr w:type="spellEnd"/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offre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une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sécurité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élevée</w:t>
      </w:r>
      <w:proofErr w:type="spellEnd"/>
      <w:r w:rsidRPr="0066500B">
        <w:rPr>
          <w:rFonts w:ascii="Arial" w:hAnsi="Arial" w:cs="Arial"/>
        </w:rPr>
        <w:t xml:space="preserve"> au </w:t>
      </w:r>
      <w:proofErr w:type="spellStart"/>
      <w:r w:rsidRPr="0066500B">
        <w:rPr>
          <w:rFonts w:ascii="Arial" w:hAnsi="Arial" w:cs="Arial"/>
        </w:rPr>
        <w:t>processus</w:t>
      </w:r>
      <w:proofErr w:type="spellEnd"/>
      <w:r w:rsidRPr="0066500B">
        <w:rPr>
          <w:rFonts w:ascii="Arial" w:hAnsi="Arial" w:cs="Arial"/>
        </w:rPr>
        <w:t xml:space="preserve"> et la </w:t>
      </w:r>
      <w:proofErr w:type="spellStart"/>
      <w:r w:rsidRPr="0066500B">
        <w:rPr>
          <w:rFonts w:ascii="Arial" w:hAnsi="Arial" w:cs="Arial"/>
        </w:rPr>
        <w:t>couche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revêtement</w:t>
      </w:r>
      <w:proofErr w:type="spellEnd"/>
      <w:r w:rsidRPr="0066500B">
        <w:rPr>
          <w:rFonts w:ascii="Arial" w:hAnsi="Arial" w:cs="Arial"/>
        </w:rPr>
        <w:t xml:space="preserve"> MT-CVD, </w:t>
      </w:r>
      <w:proofErr w:type="spellStart"/>
      <w:r w:rsidRPr="0066500B">
        <w:rPr>
          <w:rFonts w:ascii="Arial" w:hAnsi="Arial" w:cs="Arial"/>
        </w:rPr>
        <w:t>sensiblement</w:t>
      </w:r>
      <w:proofErr w:type="spellEnd"/>
      <w:r w:rsidRPr="0066500B">
        <w:rPr>
          <w:rFonts w:ascii="Arial" w:hAnsi="Arial" w:cs="Arial"/>
        </w:rPr>
        <w:t xml:space="preserve"> plus </w:t>
      </w:r>
      <w:proofErr w:type="spellStart"/>
      <w:r w:rsidRPr="0066500B">
        <w:rPr>
          <w:rFonts w:ascii="Arial" w:hAnsi="Arial" w:cs="Arial"/>
        </w:rPr>
        <w:t>résistante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l'usure</w:t>
      </w:r>
      <w:proofErr w:type="spellEnd"/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garantit</w:t>
      </w:r>
      <w:proofErr w:type="spellEnd"/>
      <w:r w:rsidRPr="0066500B">
        <w:rPr>
          <w:rFonts w:ascii="Arial" w:hAnsi="Arial" w:cs="Arial"/>
        </w:rPr>
        <w:t xml:space="preserve"> des </w:t>
      </w:r>
      <w:proofErr w:type="spellStart"/>
      <w:r w:rsidRPr="0066500B">
        <w:rPr>
          <w:rFonts w:ascii="Arial" w:hAnsi="Arial" w:cs="Arial"/>
        </w:rPr>
        <w:t>vitesses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coupe</w:t>
      </w:r>
      <w:proofErr w:type="spellEnd"/>
      <w:r w:rsidRPr="0066500B">
        <w:rPr>
          <w:rFonts w:ascii="Arial" w:hAnsi="Arial" w:cs="Arial"/>
        </w:rPr>
        <w:t xml:space="preserve"> plus </w:t>
      </w:r>
      <w:proofErr w:type="spellStart"/>
      <w:r w:rsidRPr="0066500B">
        <w:rPr>
          <w:rFonts w:ascii="Arial" w:hAnsi="Arial" w:cs="Arial"/>
        </w:rPr>
        <w:t>élevée</w:t>
      </w:r>
      <w:proofErr w:type="spellEnd"/>
      <w:r w:rsidRPr="0066500B">
        <w:rPr>
          <w:rFonts w:ascii="Arial" w:hAnsi="Arial" w:cs="Arial"/>
        </w:rPr>
        <w:t xml:space="preserve">. Ces </w:t>
      </w:r>
      <w:proofErr w:type="spellStart"/>
      <w:r w:rsidRPr="0066500B">
        <w:rPr>
          <w:rFonts w:ascii="Arial" w:hAnsi="Arial" w:cs="Arial"/>
        </w:rPr>
        <w:t>résultats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sont</w:t>
      </w:r>
      <w:proofErr w:type="spellEnd"/>
      <w:r w:rsidRPr="0066500B">
        <w:rPr>
          <w:rFonts w:ascii="Arial" w:hAnsi="Arial" w:cs="Arial"/>
        </w:rPr>
        <w:t xml:space="preserve"> avant </w:t>
      </w:r>
      <w:proofErr w:type="spellStart"/>
      <w:r w:rsidRPr="0066500B">
        <w:rPr>
          <w:rFonts w:ascii="Arial" w:hAnsi="Arial" w:cs="Arial"/>
        </w:rPr>
        <w:t>tout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dus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l'augmentation</w:t>
      </w:r>
      <w:proofErr w:type="spellEnd"/>
      <w:r w:rsidRPr="0066500B">
        <w:rPr>
          <w:rFonts w:ascii="Arial" w:hAnsi="Arial" w:cs="Arial"/>
        </w:rPr>
        <w:t xml:space="preserve"> de la </w:t>
      </w:r>
      <w:proofErr w:type="spellStart"/>
      <w:r w:rsidRPr="0066500B">
        <w:rPr>
          <w:rFonts w:ascii="Arial" w:hAnsi="Arial" w:cs="Arial"/>
        </w:rPr>
        <w:t>proportion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représentée</w:t>
      </w:r>
      <w:proofErr w:type="spellEnd"/>
      <w:r w:rsidRPr="0066500B">
        <w:rPr>
          <w:rFonts w:ascii="Arial" w:hAnsi="Arial" w:cs="Arial"/>
        </w:rPr>
        <w:t xml:space="preserve"> par la </w:t>
      </w:r>
      <w:proofErr w:type="spellStart"/>
      <w:r w:rsidRPr="0066500B">
        <w:rPr>
          <w:rFonts w:ascii="Arial" w:hAnsi="Arial" w:cs="Arial"/>
        </w:rPr>
        <w:t>couche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TiCN</w:t>
      </w:r>
      <w:proofErr w:type="spellEnd"/>
      <w:r w:rsidRPr="0066500B">
        <w:rPr>
          <w:rFonts w:ascii="Arial" w:hAnsi="Arial" w:cs="Arial"/>
        </w:rPr>
        <w:t xml:space="preserve">. La </w:t>
      </w:r>
      <w:proofErr w:type="spellStart"/>
      <w:r w:rsidRPr="0066500B">
        <w:rPr>
          <w:rFonts w:ascii="Arial" w:hAnsi="Arial" w:cs="Arial"/>
        </w:rPr>
        <w:t>couche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liaison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brevetée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Nanolock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TiCN</w:t>
      </w:r>
      <w:proofErr w:type="spellEnd"/>
      <w:r w:rsidRPr="0066500B">
        <w:rPr>
          <w:rFonts w:ascii="Arial" w:hAnsi="Arial" w:cs="Arial"/>
        </w:rPr>
        <w:t xml:space="preserve"> se </w:t>
      </w:r>
      <w:proofErr w:type="spellStart"/>
      <w:r w:rsidRPr="0066500B">
        <w:rPr>
          <w:rFonts w:ascii="Arial" w:hAnsi="Arial" w:cs="Arial"/>
        </w:rPr>
        <w:t>lie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sûrement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avec</w:t>
      </w:r>
      <w:proofErr w:type="spellEnd"/>
      <w:r w:rsidRPr="0066500B">
        <w:rPr>
          <w:rFonts w:ascii="Arial" w:hAnsi="Arial" w:cs="Arial"/>
        </w:rPr>
        <w:t xml:space="preserve"> la </w:t>
      </w:r>
      <w:proofErr w:type="spellStart"/>
      <w:r w:rsidRPr="0066500B">
        <w:rPr>
          <w:rFonts w:ascii="Arial" w:hAnsi="Arial" w:cs="Arial"/>
        </w:rPr>
        <w:t>couche</w:t>
      </w:r>
      <w:proofErr w:type="spellEnd"/>
      <w:r w:rsidRPr="0066500B">
        <w:rPr>
          <w:rFonts w:ascii="Arial" w:hAnsi="Arial" w:cs="Arial"/>
        </w:rPr>
        <w:t xml:space="preserve"> plus </w:t>
      </w:r>
      <w:proofErr w:type="spellStart"/>
      <w:r w:rsidRPr="0066500B">
        <w:rPr>
          <w:rFonts w:ascii="Arial" w:hAnsi="Arial" w:cs="Arial"/>
        </w:rPr>
        <w:t>dure</w:t>
      </w:r>
      <w:proofErr w:type="spellEnd"/>
      <w:r w:rsidRPr="0066500B">
        <w:rPr>
          <w:rFonts w:ascii="Arial" w:hAnsi="Arial" w:cs="Arial"/>
        </w:rPr>
        <w:t xml:space="preserve"> et plus </w:t>
      </w:r>
      <w:proofErr w:type="spellStart"/>
      <w:r w:rsidRPr="0066500B">
        <w:rPr>
          <w:rFonts w:ascii="Arial" w:hAnsi="Arial" w:cs="Arial"/>
        </w:rPr>
        <w:t>isolante</w:t>
      </w:r>
      <w:proofErr w:type="spellEnd"/>
      <w:r w:rsidRPr="0066500B">
        <w:rPr>
          <w:rFonts w:ascii="Arial" w:hAnsi="Arial" w:cs="Arial"/>
        </w:rPr>
        <w:t xml:space="preserve"> Alpha-Al2O3 (HV2700), </w:t>
      </w:r>
      <w:proofErr w:type="spellStart"/>
      <w:r w:rsidRPr="0066500B">
        <w:rPr>
          <w:rFonts w:ascii="Arial" w:hAnsi="Arial" w:cs="Arial"/>
        </w:rPr>
        <w:t>augmentant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ainsi</w:t>
      </w:r>
      <w:proofErr w:type="spellEnd"/>
      <w:r w:rsidRPr="0066500B">
        <w:rPr>
          <w:rFonts w:ascii="Arial" w:hAnsi="Arial" w:cs="Arial"/>
        </w:rPr>
        <w:t xml:space="preserve"> la </w:t>
      </w:r>
      <w:proofErr w:type="spellStart"/>
      <w:r w:rsidRPr="0066500B">
        <w:rPr>
          <w:rFonts w:ascii="Arial" w:hAnsi="Arial" w:cs="Arial"/>
        </w:rPr>
        <w:t>longévité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l'outil</w:t>
      </w:r>
      <w:proofErr w:type="spellEnd"/>
      <w:r w:rsidRPr="0066500B">
        <w:rPr>
          <w:rFonts w:ascii="Arial" w:hAnsi="Arial" w:cs="Arial"/>
        </w:rPr>
        <w:t xml:space="preserve"> de 60 </w:t>
      </w:r>
      <w:proofErr w:type="spellStart"/>
      <w:r w:rsidRPr="0066500B">
        <w:rPr>
          <w:rFonts w:ascii="Arial" w:hAnsi="Arial" w:cs="Arial"/>
        </w:rPr>
        <w:t>pour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cent</w:t>
      </w:r>
      <w:proofErr w:type="spellEnd"/>
      <w:r w:rsidRPr="0066500B">
        <w:rPr>
          <w:rFonts w:ascii="Arial" w:hAnsi="Arial" w:cs="Arial"/>
        </w:rPr>
        <w:t xml:space="preserve"> et </w:t>
      </w:r>
      <w:proofErr w:type="spellStart"/>
      <w:r w:rsidRPr="0066500B">
        <w:rPr>
          <w:rFonts w:ascii="Arial" w:hAnsi="Arial" w:cs="Arial"/>
        </w:rPr>
        <w:t>lui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conférant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une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universalité</w:t>
      </w:r>
      <w:proofErr w:type="spellEnd"/>
      <w:r w:rsidRPr="0066500B">
        <w:rPr>
          <w:rFonts w:ascii="Arial" w:hAnsi="Arial" w:cs="Arial"/>
        </w:rPr>
        <w:t xml:space="preserve"> quasi-totale </w:t>
      </w:r>
      <w:proofErr w:type="spellStart"/>
      <w:r w:rsidRPr="0066500B">
        <w:rPr>
          <w:rFonts w:ascii="Arial" w:hAnsi="Arial" w:cs="Arial"/>
        </w:rPr>
        <w:t>dans</w:t>
      </w:r>
      <w:proofErr w:type="spellEnd"/>
      <w:r w:rsidRPr="0066500B">
        <w:rPr>
          <w:rFonts w:ascii="Arial" w:hAnsi="Arial" w:cs="Arial"/>
        </w:rPr>
        <w:t xml:space="preserve"> le </w:t>
      </w:r>
      <w:proofErr w:type="spellStart"/>
      <w:r w:rsidRPr="0066500B">
        <w:rPr>
          <w:rFonts w:ascii="Arial" w:hAnsi="Arial" w:cs="Arial"/>
        </w:rPr>
        <w:t>secteur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l'usinage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l'acier</w:t>
      </w:r>
      <w:proofErr w:type="spellEnd"/>
      <w:r w:rsidRPr="0066500B">
        <w:rPr>
          <w:rFonts w:ascii="Arial" w:hAnsi="Arial" w:cs="Arial"/>
        </w:rPr>
        <w:t xml:space="preserve">. La </w:t>
      </w:r>
      <w:proofErr w:type="spellStart"/>
      <w:r w:rsidRPr="0066500B">
        <w:rPr>
          <w:rFonts w:ascii="Arial" w:hAnsi="Arial" w:cs="Arial"/>
        </w:rPr>
        <w:t>nouvelle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méthode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tournage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plaquettes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coupe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réversibles</w:t>
      </w:r>
      <w:proofErr w:type="spellEnd"/>
      <w:r w:rsidRPr="0066500B">
        <w:rPr>
          <w:rFonts w:ascii="Arial" w:hAnsi="Arial" w:cs="Arial"/>
        </w:rPr>
        <w:t xml:space="preserve"> LCM20T </w:t>
      </w:r>
      <w:proofErr w:type="spellStart"/>
      <w:r w:rsidRPr="0066500B">
        <w:rPr>
          <w:rFonts w:ascii="Arial" w:hAnsi="Arial" w:cs="Arial"/>
        </w:rPr>
        <w:t>permet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d'atteindre</w:t>
      </w:r>
      <w:proofErr w:type="spellEnd"/>
      <w:r w:rsidRPr="0066500B">
        <w:rPr>
          <w:rFonts w:ascii="Arial" w:hAnsi="Arial" w:cs="Arial"/>
        </w:rPr>
        <w:t xml:space="preserve"> des </w:t>
      </w:r>
      <w:proofErr w:type="spellStart"/>
      <w:r w:rsidRPr="0066500B">
        <w:rPr>
          <w:rFonts w:ascii="Arial" w:hAnsi="Arial" w:cs="Arial"/>
        </w:rPr>
        <w:t>vitesses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coupe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supérieures</w:t>
      </w:r>
      <w:proofErr w:type="spellEnd"/>
      <w:r w:rsidRPr="0066500B">
        <w:rPr>
          <w:rFonts w:ascii="Arial" w:hAnsi="Arial" w:cs="Arial"/>
        </w:rPr>
        <w:t xml:space="preserve"> à 200 m/min </w:t>
      </w:r>
      <w:proofErr w:type="spellStart"/>
      <w:r w:rsidRPr="0066500B">
        <w:rPr>
          <w:rFonts w:ascii="Arial" w:hAnsi="Arial" w:cs="Arial"/>
        </w:rPr>
        <w:t>lors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l'usinage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d'aciers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inoxydables</w:t>
      </w:r>
      <w:proofErr w:type="spellEnd"/>
      <w:r w:rsidRPr="0066500B">
        <w:rPr>
          <w:rFonts w:ascii="Arial" w:hAnsi="Arial" w:cs="Arial"/>
        </w:rPr>
        <w:t xml:space="preserve">. </w:t>
      </w:r>
      <w:proofErr w:type="spellStart"/>
      <w:r w:rsidRPr="0066500B">
        <w:rPr>
          <w:rFonts w:ascii="Arial" w:hAnsi="Arial" w:cs="Arial"/>
        </w:rPr>
        <w:t>Tout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comme</w:t>
      </w:r>
      <w:proofErr w:type="spellEnd"/>
      <w:r w:rsidRPr="0066500B">
        <w:rPr>
          <w:rFonts w:ascii="Arial" w:hAnsi="Arial" w:cs="Arial"/>
        </w:rPr>
        <w:t xml:space="preserve"> le type de </w:t>
      </w:r>
      <w:proofErr w:type="spellStart"/>
      <w:r w:rsidRPr="0066500B">
        <w:rPr>
          <w:rFonts w:ascii="Arial" w:hAnsi="Arial" w:cs="Arial"/>
        </w:rPr>
        <w:t>titane</w:t>
      </w:r>
      <w:proofErr w:type="spellEnd"/>
      <w:r w:rsidRPr="0066500B">
        <w:rPr>
          <w:rFonts w:ascii="Arial" w:hAnsi="Arial" w:cs="Arial"/>
        </w:rPr>
        <w:t xml:space="preserve"> BCS20T, le </w:t>
      </w:r>
      <w:proofErr w:type="spellStart"/>
      <w:r w:rsidRPr="0066500B">
        <w:rPr>
          <w:rFonts w:ascii="Arial" w:hAnsi="Arial" w:cs="Arial"/>
        </w:rPr>
        <w:t>carbure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sûr</w:t>
      </w:r>
      <w:proofErr w:type="spellEnd"/>
      <w:r w:rsidRPr="0066500B">
        <w:rPr>
          <w:rFonts w:ascii="Arial" w:hAnsi="Arial" w:cs="Arial"/>
        </w:rPr>
        <w:t xml:space="preserve"> et </w:t>
      </w:r>
      <w:proofErr w:type="spellStart"/>
      <w:r w:rsidRPr="0066500B">
        <w:rPr>
          <w:rFonts w:ascii="Arial" w:hAnsi="Arial" w:cs="Arial"/>
        </w:rPr>
        <w:t>résistant</w:t>
      </w:r>
      <w:proofErr w:type="spellEnd"/>
      <w:r w:rsidRPr="0066500B">
        <w:rPr>
          <w:rFonts w:ascii="Arial" w:hAnsi="Arial" w:cs="Arial"/>
        </w:rPr>
        <w:t xml:space="preserve"> à la </w:t>
      </w:r>
      <w:proofErr w:type="spellStart"/>
      <w:r w:rsidRPr="0066500B">
        <w:rPr>
          <w:rFonts w:ascii="Arial" w:hAnsi="Arial" w:cs="Arial"/>
        </w:rPr>
        <w:t>chaleur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utilisé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dans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cette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nouvelle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méthode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affiche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une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résistance</w:t>
      </w:r>
      <w:proofErr w:type="spellEnd"/>
      <w:r w:rsidRPr="0066500B">
        <w:rPr>
          <w:rFonts w:ascii="Arial" w:hAnsi="Arial" w:cs="Arial"/>
        </w:rPr>
        <w:t xml:space="preserve"> à la </w:t>
      </w:r>
      <w:proofErr w:type="spellStart"/>
      <w:r w:rsidRPr="0066500B">
        <w:rPr>
          <w:rFonts w:ascii="Arial" w:hAnsi="Arial" w:cs="Arial"/>
        </w:rPr>
        <w:t>déformation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élevée</w:t>
      </w:r>
      <w:proofErr w:type="spellEnd"/>
      <w:r w:rsidRPr="0066500B">
        <w:rPr>
          <w:rFonts w:ascii="Arial" w:hAnsi="Arial" w:cs="Arial"/>
        </w:rPr>
        <w:t xml:space="preserve">. Les </w:t>
      </w:r>
      <w:proofErr w:type="spellStart"/>
      <w:r w:rsidRPr="0066500B">
        <w:rPr>
          <w:rFonts w:ascii="Arial" w:hAnsi="Arial" w:cs="Arial"/>
        </w:rPr>
        <w:t>plaquettes</w:t>
      </w:r>
      <w:proofErr w:type="spellEnd"/>
      <w:r w:rsidRPr="0066500B">
        <w:rPr>
          <w:rFonts w:ascii="Arial" w:hAnsi="Arial" w:cs="Arial"/>
        </w:rPr>
        <w:t xml:space="preserve"> CNGG 120408-BCU des </w:t>
      </w:r>
      <w:proofErr w:type="spellStart"/>
      <w:r w:rsidRPr="0066500B">
        <w:rPr>
          <w:rFonts w:ascii="Arial" w:hAnsi="Arial" w:cs="Arial"/>
        </w:rPr>
        <w:t>types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Steeltec</w:t>
      </w:r>
      <w:proofErr w:type="spellEnd"/>
      <w:r w:rsidRPr="0066500B">
        <w:rPr>
          <w:rFonts w:ascii="Arial" w:hAnsi="Arial" w:cs="Arial"/>
        </w:rPr>
        <w:t xml:space="preserve"> LCP15T et LCP25T, </w:t>
      </w:r>
      <w:proofErr w:type="spellStart"/>
      <w:r w:rsidRPr="0066500B">
        <w:rPr>
          <w:rFonts w:ascii="Arial" w:hAnsi="Arial" w:cs="Arial"/>
        </w:rPr>
        <w:t>affûtées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avec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précision</w:t>
      </w:r>
      <w:proofErr w:type="spellEnd"/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offrent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une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grande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sécurité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l'usinage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pour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une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très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vaste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gamme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d'aciers</w:t>
      </w:r>
      <w:proofErr w:type="spellEnd"/>
      <w:r w:rsidRPr="0066500B">
        <w:rPr>
          <w:rFonts w:ascii="Arial" w:hAnsi="Arial" w:cs="Arial"/>
        </w:rPr>
        <w:t xml:space="preserve">, de </w:t>
      </w:r>
      <w:proofErr w:type="spellStart"/>
      <w:r w:rsidRPr="0066500B">
        <w:rPr>
          <w:rFonts w:ascii="Arial" w:hAnsi="Arial" w:cs="Arial"/>
        </w:rPr>
        <w:t>même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que</w:t>
      </w:r>
      <w:proofErr w:type="spellEnd"/>
      <w:r w:rsidRPr="0066500B">
        <w:rPr>
          <w:rFonts w:ascii="Arial" w:hAnsi="Arial" w:cs="Arial"/>
        </w:rPr>
        <w:t xml:space="preserve"> le type </w:t>
      </w:r>
      <w:proofErr w:type="spellStart"/>
      <w:r w:rsidRPr="0066500B">
        <w:rPr>
          <w:rFonts w:ascii="Arial" w:hAnsi="Arial" w:cs="Arial"/>
        </w:rPr>
        <w:t>Supertec</w:t>
      </w:r>
      <w:proofErr w:type="spellEnd"/>
      <w:r w:rsidRPr="0066500B">
        <w:rPr>
          <w:rFonts w:ascii="Arial" w:hAnsi="Arial" w:cs="Arial"/>
        </w:rPr>
        <w:t xml:space="preserve"> LC415Z, </w:t>
      </w:r>
      <w:proofErr w:type="spellStart"/>
      <w:r w:rsidRPr="0066500B">
        <w:rPr>
          <w:rFonts w:ascii="Arial" w:hAnsi="Arial" w:cs="Arial"/>
        </w:rPr>
        <w:t>particulièrement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performant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sur</w:t>
      </w:r>
      <w:proofErr w:type="spellEnd"/>
      <w:r w:rsidRPr="0066500B">
        <w:rPr>
          <w:rFonts w:ascii="Arial" w:hAnsi="Arial" w:cs="Arial"/>
        </w:rPr>
        <w:t xml:space="preserve"> les </w:t>
      </w:r>
      <w:proofErr w:type="spellStart"/>
      <w:r w:rsidRPr="0066500B">
        <w:rPr>
          <w:rFonts w:ascii="Arial" w:hAnsi="Arial" w:cs="Arial"/>
        </w:rPr>
        <w:t>superalliages</w:t>
      </w:r>
      <w:proofErr w:type="spellEnd"/>
      <w:r w:rsidRPr="0066500B">
        <w:rPr>
          <w:rFonts w:ascii="Arial" w:hAnsi="Arial" w:cs="Arial"/>
        </w:rPr>
        <w:t xml:space="preserve"> et </w:t>
      </w:r>
      <w:proofErr w:type="spellStart"/>
      <w:r w:rsidRPr="0066500B">
        <w:rPr>
          <w:rFonts w:ascii="Arial" w:hAnsi="Arial" w:cs="Arial"/>
        </w:rPr>
        <w:t>l'acier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inoxydable</w:t>
      </w:r>
      <w:proofErr w:type="spellEnd"/>
      <w:r w:rsidRPr="0066500B">
        <w:rPr>
          <w:rFonts w:ascii="Arial" w:hAnsi="Arial" w:cs="Arial"/>
        </w:rPr>
        <w:t>.</w:t>
      </w:r>
    </w:p>
    <w:p w14:paraId="5EA1E6EA" w14:textId="77777777" w:rsidR="00607305" w:rsidRPr="00607305" w:rsidRDefault="00607305" w:rsidP="00607305">
      <w:pPr>
        <w:rPr>
          <w:rFonts w:ascii="Arial" w:hAnsi="Arial" w:cs="Arial"/>
          <w:b/>
        </w:rPr>
      </w:pPr>
      <w:r w:rsidRPr="00607305">
        <w:rPr>
          <w:rFonts w:ascii="Arial" w:hAnsi="Arial" w:cs="Arial"/>
          <w:b/>
        </w:rPr>
        <w:lastRenderedPageBreak/>
        <w:t xml:space="preserve">La </w:t>
      </w:r>
      <w:proofErr w:type="spellStart"/>
      <w:r w:rsidRPr="00607305">
        <w:rPr>
          <w:rFonts w:ascii="Arial" w:hAnsi="Arial" w:cs="Arial"/>
          <w:b/>
        </w:rPr>
        <w:t>gamme</w:t>
      </w:r>
      <w:proofErr w:type="spellEnd"/>
      <w:r w:rsidRPr="00607305">
        <w:rPr>
          <w:rFonts w:ascii="Arial" w:hAnsi="Arial" w:cs="Arial"/>
          <w:b/>
        </w:rPr>
        <w:t xml:space="preserve"> de </w:t>
      </w:r>
      <w:proofErr w:type="spellStart"/>
      <w:r w:rsidRPr="00607305">
        <w:rPr>
          <w:rFonts w:ascii="Arial" w:hAnsi="Arial" w:cs="Arial"/>
          <w:b/>
        </w:rPr>
        <w:t>fraisage</w:t>
      </w:r>
      <w:proofErr w:type="spellEnd"/>
      <w:r w:rsidRPr="00607305">
        <w:rPr>
          <w:rFonts w:ascii="Arial" w:hAnsi="Arial" w:cs="Arial"/>
          <w:b/>
        </w:rPr>
        <w:t xml:space="preserve"> </w:t>
      </w:r>
      <w:proofErr w:type="spellStart"/>
      <w:r w:rsidRPr="00607305">
        <w:rPr>
          <w:rFonts w:ascii="Arial" w:hAnsi="Arial" w:cs="Arial"/>
          <w:b/>
        </w:rPr>
        <w:t>Boehlerit</w:t>
      </w:r>
      <w:proofErr w:type="spellEnd"/>
    </w:p>
    <w:p w14:paraId="11B7E7B5" w14:textId="07D23C46" w:rsidR="003E7920" w:rsidRDefault="00607305" w:rsidP="00D662F8">
      <w:pPr>
        <w:autoSpaceDE w:val="0"/>
        <w:autoSpaceDN w:val="0"/>
        <w:adjustRightInd w:val="0"/>
        <w:rPr>
          <w:rFonts w:ascii="Arial" w:hAnsi="Arial" w:cs="Arial"/>
        </w:rPr>
      </w:pPr>
      <w:r w:rsidRPr="0066500B">
        <w:rPr>
          <w:rFonts w:ascii="Arial" w:hAnsi="Arial" w:cs="Arial"/>
        </w:rPr>
        <w:t xml:space="preserve">La </w:t>
      </w:r>
      <w:proofErr w:type="spellStart"/>
      <w:r w:rsidRPr="0066500B">
        <w:rPr>
          <w:rFonts w:ascii="Arial" w:hAnsi="Arial" w:cs="Arial"/>
        </w:rPr>
        <w:t>gamme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fraisage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Boehlerit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est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principalement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constituée</w:t>
      </w:r>
      <w:proofErr w:type="spellEnd"/>
      <w:r w:rsidRPr="0066500B">
        <w:rPr>
          <w:rFonts w:ascii="Arial" w:hAnsi="Arial" w:cs="Arial"/>
        </w:rPr>
        <w:t xml:space="preserve"> de 8 </w:t>
      </w:r>
      <w:proofErr w:type="spellStart"/>
      <w:r w:rsidRPr="0066500B">
        <w:rPr>
          <w:rFonts w:ascii="Arial" w:hAnsi="Arial" w:cs="Arial"/>
        </w:rPr>
        <w:t>systèmes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d'outils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innovants</w:t>
      </w:r>
      <w:proofErr w:type="spellEnd"/>
      <w:r w:rsidRPr="0066500B">
        <w:rPr>
          <w:rFonts w:ascii="Arial" w:hAnsi="Arial" w:cs="Arial"/>
        </w:rPr>
        <w:t xml:space="preserve"> et de haute </w:t>
      </w:r>
      <w:proofErr w:type="spellStart"/>
      <w:r w:rsidRPr="0066500B">
        <w:rPr>
          <w:rFonts w:ascii="Arial" w:hAnsi="Arial" w:cs="Arial"/>
        </w:rPr>
        <w:t>qualité</w:t>
      </w:r>
      <w:proofErr w:type="spellEnd"/>
      <w:r w:rsidRPr="0066500B">
        <w:rPr>
          <w:rFonts w:ascii="Arial" w:hAnsi="Arial" w:cs="Arial"/>
        </w:rPr>
        <w:t xml:space="preserve">. </w:t>
      </w:r>
      <w:proofErr w:type="spellStart"/>
      <w:r w:rsidRPr="0066500B">
        <w:rPr>
          <w:rFonts w:ascii="Arial" w:hAnsi="Arial" w:cs="Arial"/>
        </w:rPr>
        <w:t>Parmi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eux</w:t>
      </w:r>
      <w:proofErr w:type="spellEnd"/>
      <w:r w:rsidRPr="0066500B">
        <w:rPr>
          <w:rFonts w:ascii="Arial" w:hAnsi="Arial" w:cs="Arial"/>
        </w:rPr>
        <w:t xml:space="preserve">, entre </w:t>
      </w:r>
      <w:proofErr w:type="spellStart"/>
      <w:r w:rsidRPr="0066500B">
        <w:rPr>
          <w:rFonts w:ascii="Arial" w:hAnsi="Arial" w:cs="Arial"/>
        </w:rPr>
        <w:t>autres</w:t>
      </w:r>
      <w:proofErr w:type="spellEnd"/>
      <w:r w:rsidRPr="0066500B">
        <w:rPr>
          <w:rFonts w:ascii="Arial" w:hAnsi="Arial" w:cs="Arial"/>
        </w:rPr>
        <w:t xml:space="preserve">, 2 </w:t>
      </w:r>
      <w:proofErr w:type="spellStart"/>
      <w:r w:rsidRPr="0066500B">
        <w:rPr>
          <w:rFonts w:ascii="Arial" w:hAnsi="Arial" w:cs="Arial"/>
        </w:rPr>
        <w:t>systèmes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d'outils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multifonctions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permettent</w:t>
      </w:r>
      <w:proofErr w:type="spellEnd"/>
      <w:r w:rsidRPr="0066500B">
        <w:rPr>
          <w:rFonts w:ascii="Arial" w:hAnsi="Arial" w:cs="Arial"/>
        </w:rPr>
        <w:t xml:space="preserve"> la </w:t>
      </w:r>
      <w:proofErr w:type="spellStart"/>
      <w:r w:rsidRPr="0066500B">
        <w:rPr>
          <w:rFonts w:ascii="Arial" w:hAnsi="Arial" w:cs="Arial"/>
        </w:rPr>
        <w:t>réalisation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d'un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usinage</w:t>
      </w:r>
      <w:proofErr w:type="spellEnd"/>
      <w:r w:rsidRPr="0066500B">
        <w:rPr>
          <w:rFonts w:ascii="Arial" w:hAnsi="Arial" w:cs="Arial"/>
        </w:rPr>
        <w:t xml:space="preserve"> double à </w:t>
      </w:r>
      <w:proofErr w:type="spellStart"/>
      <w:r w:rsidRPr="0066500B">
        <w:rPr>
          <w:rFonts w:ascii="Arial" w:hAnsi="Arial" w:cs="Arial"/>
        </w:rPr>
        <w:t>partir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d'un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seul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support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base</w:t>
      </w:r>
      <w:proofErr w:type="spellEnd"/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économisant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ainsi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supports</w:t>
      </w:r>
      <w:proofErr w:type="spellEnd"/>
      <w:r w:rsidRPr="0066500B">
        <w:rPr>
          <w:rFonts w:ascii="Arial" w:hAnsi="Arial" w:cs="Arial"/>
        </w:rPr>
        <w:t xml:space="preserve"> et </w:t>
      </w:r>
      <w:proofErr w:type="spellStart"/>
      <w:r w:rsidRPr="0066500B">
        <w:rPr>
          <w:rFonts w:ascii="Arial" w:hAnsi="Arial" w:cs="Arial"/>
        </w:rPr>
        <w:t>coûts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stockage</w:t>
      </w:r>
      <w:proofErr w:type="spellEnd"/>
      <w:r w:rsidRPr="0066500B">
        <w:rPr>
          <w:rFonts w:ascii="Arial" w:hAnsi="Arial" w:cs="Arial"/>
        </w:rPr>
        <w:t xml:space="preserve">. La </w:t>
      </w:r>
      <w:proofErr w:type="spellStart"/>
      <w:r w:rsidRPr="0066500B">
        <w:rPr>
          <w:rFonts w:ascii="Arial" w:hAnsi="Arial" w:cs="Arial"/>
        </w:rPr>
        <w:t>gamme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propose</w:t>
      </w:r>
      <w:proofErr w:type="spellEnd"/>
      <w:r w:rsidRPr="0066500B">
        <w:rPr>
          <w:rFonts w:ascii="Arial" w:hAnsi="Arial" w:cs="Arial"/>
        </w:rPr>
        <w:t xml:space="preserve"> en </w:t>
      </w:r>
      <w:proofErr w:type="spellStart"/>
      <w:r w:rsidRPr="0066500B">
        <w:rPr>
          <w:rFonts w:ascii="Arial" w:hAnsi="Arial" w:cs="Arial"/>
        </w:rPr>
        <w:t>outre</w:t>
      </w:r>
      <w:proofErr w:type="spellEnd"/>
      <w:r w:rsidRPr="0066500B">
        <w:rPr>
          <w:rFonts w:ascii="Arial" w:hAnsi="Arial" w:cs="Arial"/>
        </w:rPr>
        <w:t xml:space="preserve"> des </w:t>
      </w:r>
      <w:proofErr w:type="spellStart"/>
      <w:r w:rsidRPr="0066500B">
        <w:rPr>
          <w:rFonts w:ascii="Arial" w:hAnsi="Arial" w:cs="Arial"/>
        </w:rPr>
        <w:t>outils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d'usinage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grande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vitesse</w:t>
      </w:r>
      <w:proofErr w:type="spellEnd"/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ou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encore</w:t>
      </w:r>
      <w:proofErr w:type="spellEnd"/>
      <w:r w:rsidRPr="0066500B">
        <w:rPr>
          <w:rFonts w:ascii="Arial" w:hAnsi="Arial" w:cs="Arial"/>
        </w:rPr>
        <w:t xml:space="preserve"> des </w:t>
      </w:r>
      <w:proofErr w:type="spellStart"/>
      <w:r w:rsidRPr="0066500B">
        <w:rPr>
          <w:rFonts w:ascii="Arial" w:hAnsi="Arial" w:cs="Arial"/>
        </w:rPr>
        <w:t>fraises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surfaçage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plaquettes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coupe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réversibles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disposant</w:t>
      </w:r>
      <w:proofErr w:type="spellEnd"/>
      <w:r w:rsidRPr="0066500B">
        <w:rPr>
          <w:rFonts w:ascii="Arial" w:hAnsi="Arial" w:cs="Arial"/>
        </w:rPr>
        <w:t xml:space="preserve"> de 16 </w:t>
      </w:r>
      <w:proofErr w:type="spellStart"/>
      <w:r w:rsidRPr="0066500B">
        <w:rPr>
          <w:rFonts w:ascii="Arial" w:hAnsi="Arial" w:cs="Arial"/>
        </w:rPr>
        <w:t>arêtes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coupe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dans</w:t>
      </w:r>
      <w:proofErr w:type="spellEnd"/>
      <w:r w:rsidRPr="0066500B">
        <w:rPr>
          <w:rFonts w:ascii="Arial" w:hAnsi="Arial" w:cs="Arial"/>
        </w:rPr>
        <w:t xml:space="preserve"> le sens de la </w:t>
      </w:r>
      <w:proofErr w:type="spellStart"/>
      <w:r w:rsidRPr="0066500B">
        <w:rPr>
          <w:rFonts w:ascii="Arial" w:hAnsi="Arial" w:cs="Arial"/>
        </w:rPr>
        <w:t>rotation</w:t>
      </w:r>
      <w:proofErr w:type="spellEnd"/>
      <w:r w:rsidRPr="0066500B">
        <w:rPr>
          <w:rFonts w:ascii="Arial" w:hAnsi="Arial" w:cs="Arial"/>
        </w:rPr>
        <w:t xml:space="preserve">. Au total, les 12 </w:t>
      </w:r>
      <w:proofErr w:type="spellStart"/>
      <w:r w:rsidRPr="0066500B">
        <w:rPr>
          <w:rFonts w:ascii="Arial" w:hAnsi="Arial" w:cs="Arial"/>
        </w:rPr>
        <w:t>nouveaux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types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fraises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répondent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idéalement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aux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besoins</w:t>
      </w:r>
      <w:proofErr w:type="spellEnd"/>
      <w:r w:rsidRPr="0066500B">
        <w:rPr>
          <w:rFonts w:ascii="Arial" w:hAnsi="Arial" w:cs="Arial"/>
        </w:rPr>
        <w:t xml:space="preserve"> en </w:t>
      </w:r>
      <w:proofErr w:type="spellStart"/>
      <w:r w:rsidRPr="0066500B">
        <w:rPr>
          <w:rFonts w:ascii="Arial" w:hAnsi="Arial" w:cs="Arial"/>
        </w:rPr>
        <w:t>matière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surfaçage</w:t>
      </w:r>
      <w:proofErr w:type="spellEnd"/>
      <w:r w:rsidRPr="0066500B">
        <w:rPr>
          <w:rFonts w:ascii="Arial" w:hAnsi="Arial" w:cs="Arial"/>
        </w:rPr>
        <w:t xml:space="preserve"> et </w:t>
      </w:r>
      <w:proofErr w:type="spellStart"/>
      <w:r w:rsidRPr="0066500B">
        <w:rPr>
          <w:rFonts w:ascii="Arial" w:hAnsi="Arial" w:cs="Arial"/>
        </w:rPr>
        <w:t>d'épaulement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pour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tous</w:t>
      </w:r>
      <w:proofErr w:type="spellEnd"/>
      <w:r w:rsidRPr="0066500B">
        <w:rPr>
          <w:rFonts w:ascii="Arial" w:hAnsi="Arial" w:cs="Arial"/>
        </w:rPr>
        <w:t xml:space="preserve"> les </w:t>
      </w:r>
      <w:proofErr w:type="spellStart"/>
      <w:r w:rsidRPr="0066500B">
        <w:rPr>
          <w:rFonts w:ascii="Arial" w:hAnsi="Arial" w:cs="Arial"/>
        </w:rPr>
        <w:t>matériaux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actuels</w:t>
      </w:r>
      <w:proofErr w:type="spellEnd"/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combinant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sécurité</w:t>
      </w:r>
      <w:proofErr w:type="spellEnd"/>
      <w:r w:rsidRPr="0066500B">
        <w:rPr>
          <w:rFonts w:ascii="Arial" w:hAnsi="Arial" w:cs="Arial"/>
        </w:rPr>
        <w:t xml:space="preserve"> des </w:t>
      </w:r>
      <w:proofErr w:type="spellStart"/>
      <w:r w:rsidRPr="0066500B">
        <w:rPr>
          <w:rFonts w:ascii="Arial" w:hAnsi="Arial" w:cs="Arial"/>
        </w:rPr>
        <w:t>processus</w:t>
      </w:r>
      <w:proofErr w:type="spellEnd"/>
      <w:r w:rsidRPr="0066500B">
        <w:rPr>
          <w:rFonts w:ascii="Arial" w:hAnsi="Arial" w:cs="Arial"/>
        </w:rPr>
        <w:t xml:space="preserve"> et </w:t>
      </w:r>
      <w:proofErr w:type="spellStart"/>
      <w:r w:rsidRPr="0066500B">
        <w:rPr>
          <w:rFonts w:ascii="Arial" w:hAnsi="Arial" w:cs="Arial"/>
        </w:rPr>
        <w:t>fonctionnement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économique</w:t>
      </w:r>
      <w:proofErr w:type="spellEnd"/>
      <w:r w:rsidRPr="0066500B">
        <w:rPr>
          <w:rFonts w:ascii="Arial" w:hAnsi="Arial" w:cs="Arial"/>
        </w:rPr>
        <w:t xml:space="preserve">. Au sein de la </w:t>
      </w:r>
      <w:proofErr w:type="spellStart"/>
      <w:r w:rsidRPr="0066500B">
        <w:rPr>
          <w:rFonts w:ascii="Arial" w:hAnsi="Arial" w:cs="Arial"/>
        </w:rPr>
        <w:t>gamme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fraisage</w:t>
      </w:r>
      <w:proofErr w:type="spellEnd"/>
      <w:r w:rsidRPr="0066500B">
        <w:rPr>
          <w:rFonts w:ascii="Arial" w:hAnsi="Arial" w:cs="Arial"/>
        </w:rPr>
        <w:t xml:space="preserve"> se </w:t>
      </w:r>
      <w:proofErr w:type="spellStart"/>
      <w:r w:rsidRPr="0066500B">
        <w:rPr>
          <w:rFonts w:ascii="Arial" w:hAnsi="Arial" w:cs="Arial"/>
        </w:rPr>
        <w:t>distingue</w:t>
      </w:r>
      <w:proofErr w:type="spellEnd"/>
      <w:r w:rsidRPr="0066500B">
        <w:rPr>
          <w:rFonts w:ascii="Arial" w:hAnsi="Arial" w:cs="Arial"/>
        </w:rPr>
        <w:t xml:space="preserve"> en </w:t>
      </w:r>
      <w:proofErr w:type="spellStart"/>
      <w:r w:rsidRPr="0066500B">
        <w:rPr>
          <w:rFonts w:ascii="Arial" w:hAnsi="Arial" w:cs="Arial"/>
        </w:rPr>
        <w:t>particulier</w:t>
      </w:r>
      <w:proofErr w:type="spellEnd"/>
      <w:r w:rsidRPr="0066500B">
        <w:rPr>
          <w:rFonts w:ascii="Arial" w:hAnsi="Arial" w:cs="Arial"/>
        </w:rPr>
        <w:t xml:space="preserve"> le </w:t>
      </w:r>
      <w:proofErr w:type="spellStart"/>
      <w:r w:rsidRPr="0066500B">
        <w:rPr>
          <w:rFonts w:ascii="Arial" w:hAnsi="Arial" w:cs="Arial"/>
        </w:rPr>
        <w:t>nouveau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revêtement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breveté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TERAspeed</w:t>
      </w:r>
      <w:proofErr w:type="spellEnd"/>
      <w:r w:rsidRPr="0066500B">
        <w:rPr>
          <w:rFonts w:ascii="Arial" w:hAnsi="Arial" w:cs="Arial"/>
        </w:rPr>
        <w:t xml:space="preserve"> 2.0 </w:t>
      </w:r>
      <w:proofErr w:type="spellStart"/>
      <w:r w:rsidRPr="0066500B">
        <w:rPr>
          <w:rFonts w:ascii="Arial" w:hAnsi="Arial" w:cs="Arial"/>
        </w:rPr>
        <w:t>AlTiN</w:t>
      </w:r>
      <w:proofErr w:type="spellEnd"/>
      <w:r w:rsidRPr="0066500B">
        <w:rPr>
          <w:rFonts w:ascii="Arial" w:hAnsi="Arial" w:cs="Arial"/>
        </w:rPr>
        <w:t xml:space="preserve">. Sa haute </w:t>
      </w:r>
      <w:proofErr w:type="spellStart"/>
      <w:r w:rsidRPr="0066500B">
        <w:rPr>
          <w:rFonts w:ascii="Arial" w:hAnsi="Arial" w:cs="Arial"/>
        </w:rPr>
        <w:t>teneur</w:t>
      </w:r>
      <w:proofErr w:type="spellEnd"/>
      <w:r w:rsidRPr="0066500B">
        <w:rPr>
          <w:rFonts w:ascii="Arial" w:hAnsi="Arial" w:cs="Arial"/>
        </w:rPr>
        <w:t xml:space="preserve"> en </w:t>
      </w:r>
      <w:proofErr w:type="spellStart"/>
      <w:r w:rsidRPr="0066500B">
        <w:rPr>
          <w:rFonts w:ascii="Arial" w:hAnsi="Arial" w:cs="Arial"/>
        </w:rPr>
        <w:t>aluminium</w:t>
      </w:r>
      <w:proofErr w:type="spellEnd"/>
      <w:r w:rsidRPr="0066500B">
        <w:rPr>
          <w:rFonts w:ascii="Arial" w:hAnsi="Arial" w:cs="Arial"/>
        </w:rPr>
        <w:t xml:space="preserve"> et </w:t>
      </w:r>
      <w:proofErr w:type="spellStart"/>
      <w:r w:rsidRPr="0066500B">
        <w:rPr>
          <w:rFonts w:ascii="Arial" w:hAnsi="Arial" w:cs="Arial"/>
        </w:rPr>
        <w:t>sa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nanostructure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innovante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permettent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pour</w:t>
      </w:r>
      <w:proofErr w:type="spellEnd"/>
      <w:r w:rsidRPr="0066500B">
        <w:rPr>
          <w:rFonts w:ascii="Arial" w:hAnsi="Arial" w:cs="Arial"/>
        </w:rPr>
        <w:t xml:space="preserve"> la </w:t>
      </w:r>
      <w:proofErr w:type="spellStart"/>
      <w:r w:rsidRPr="0066500B">
        <w:rPr>
          <w:rFonts w:ascii="Arial" w:hAnsi="Arial" w:cs="Arial"/>
        </w:rPr>
        <w:t>première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fois</w:t>
      </w:r>
      <w:proofErr w:type="spellEnd"/>
      <w:r w:rsidRPr="0066500B">
        <w:rPr>
          <w:rFonts w:ascii="Arial" w:hAnsi="Arial" w:cs="Arial"/>
        </w:rPr>
        <w:t xml:space="preserve"> la </w:t>
      </w:r>
      <w:proofErr w:type="spellStart"/>
      <w:r w:rsidRPr="0066500B">
        <w:rPr>
          <w:rFonts w:ascii="Arial" w:hAnsi="Arial" w:cs="Arial"/>
        </w:rPr>
        <w:t>combinaison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propriétés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opposées</w:t>
      </w:r>
      <w:proofErr w:type="spellEnd"/>
      <w:r w:rsidRPr="0066500B">
        <w:rPr>
          <w:rFonts w:ascii="Arial" w:hAnsi="Arial" w:cs="Arial"/>
        </w:rPr>
        <w:t xml:space="preserve"> : </w:t>
      </w:r>
      <w:proofErr w:type="spellStart"/>
      <w:r w:rsidRPr="0066500B">
        <w:rPr>
          <w:rFonts w:ascii="Arial" w:hAnsi="Arial" w:cs="Arial"/>
        </w:rPr>
        <w:t>ténacité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élevée</w:t>
      </w:r>
      <w:proofErr w:type="spellEnd"/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épaisseur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couche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extrême</w:t>
      </w:r>
      <w:proofErr w:type="spellEnd"/>
      <w:r w:rsidRPr="0066500B">
        <w:rPr>
          <w:rFonts w:ascii="Arial" w:hAnsi="Arial" w:cs="Arial"/>
        </w:rPr>
        <w:t xml:space="preserve"> et </w:t>
      </w:r>
      <w:proofErr w:type="spellStart"/>
      <w:r w:rsidRPr="0066500B">
        <w:rPr>
          <w:rFonts w:ascii="Arial" w:hAnsi="Arial" w:cs="Arial"/>
        </w:rPr>
        <w:t>résistance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l'usure</w:t>
      </w:r>
      <w:proofErr w:type="spellEnd"/>
      <w:r w:rsidRPr="0066500B">
        <w:rPr>
          <w:rFonts w:ascii="Arial" w:hAnsi="Arial" w:cs="Arial"/>
        </w:rPr>
        <w:t xml:space="preserve">. </w:t>
      </w:r>
      <w:proofErr w:type="spellStart"/>
      <w:r w:rsidRPr="0066500B">
        <w:rPr>
          <w:rFonts w:ascii="Arial" w:hAnsi="Arial" w:cs="Arial"/>
        </w:rPr>
        <w:t>Une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couche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innovante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matériau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dur</w:t>
      </w:r>
      <w:proofErr w:type="spellEnd"/>
      <w:r w:rsidRPr="0066500B">
        <w:rPr>
          <w:rFonts w:ascii="Arial" w:hAnsi="Arial" w:cs="Arial"/>
        </w:rPr>
        <w:t xml:space="preserve">, le PVD </w:t>
      </w:r>
      <w:proofErr w:type="spellStart"/>
      <w:r w:rsidRPr="0066500B">
        <w:rPr>
          <w:rFonts w:ascii="Arial" w:hAnsi="Arial" w:cs="Arial"/>
        </w:rPr>
        <w:t>AlTiN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Goldlox</w:t>
      </w:r>
      <w:proofErr w:type="spellEnd"/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est</w:t>
      </w:r>
      <w:proofErr w:type="spellEnd"/>
      <w:r w:rsidRPr="0066500B">
        <w:rPr>
          <w:rFonts w:ascii="Arial" w:hAnsi="Arial" w:cs="Arial"/>
        </w:rPr>
        <w:t xml:space="preserve"> par </w:t>
      </w:r>
      <w:proofErr w:type="spellStart"/>
      <w:r w:rsidRPr="0066500B">
        <w:rPr>
          <w:rFonts w:ascii="Arial" w:hAnsi="Arial" w:cs="Arial"/>
        </w:rPr>
        <w:t>ailleurs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ajoutée</w:t>
      </w:r>
      <w:proofErr w:type="spellEnd"/>
      <w:r w:rsidRPr="0066500B">
        <w:rPr>
          <w:rFonts w:ascii="Arial" w:hAnsi="Arial" w:cs="Arial"/>
        </w:rPr>
        <w:t xml:space="preserve"> : </w:t>
      </w:r>
      <w:proofErr w:type="spellStart"/>
      <w:r w:rsidRPr="0066500B">
        <w:rPr>
          <w:rFonts w:ascii="Arial" w:hAnsi="Arial" w:cs="Arial"/>
        </w:rPr>
        <w:t>sa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résistance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élevée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l'usure</w:t>
      </w:r>
      <w:proofErr w:type="spellEnd"/>
      <w:r w:rsidRPr="0066500B">
        <w:rPr>
          <w:rFonts w:ascii="Arial" w:hAnsi="Arial" w:cs="Arial"/>
        </w:rPr>
        <w:t xml:space="preserve"> à haute </w:t>
      </w:r>
      <w:proofErr w:type="spellStart"/>
      <w:r w:rsidRPr="0066500B">
        <w:rPr>
          <w:rFonts w:ascii="Arial" w:hAnsi="Arial" w:cs="Arial"/>
        </w:rPr>
        <w:t>température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permet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prolonger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manière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considérable</w:t>
      </w:r>
      <w:proofErr w:type="spellEnd"/>
      <w:r w:rsidRPr="0066500B">
        <w:rPr>
          <w:rFonts w:ascii="Arial" w:hAnsi="Arial" w:cs="Arial"/>
        </w:rPr>
        <w:t xml:space="preserve"> la </w:t>
      </w:r>
      <w:proofErr w:type="spellStart"/>
      <w:r w:rsidRPr="0066500B">
        <w:rPr>
          <w:rFonts w:ascii="Arial" w:hAnsi="Arial" w:cs="Arial"/>
        </w:rPr>
        <w:t>longévité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l'outil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sur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différents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aciers</w:t>
      </w:r>
      <w:proofErr w:type="spellEnd"/>
      <w:r w:rsidRPr="0066500B">
        <w:rPr>
          <w:rFonts w:ascii="Arial" w:hAnsi="Arial" w:cs="Arial"/>
        </w:rPr>
        <w:t xml:space="preserve">. Les </w:t>
      </w:r>
      <w:proofErr w:type="spellStart"/>
      <w:r w:rsidRPr="0066500B">
        <w:rPr>
          <w:rFonts w:ascii="Arial" w:hAnsi="Arial" w:cs="Arial"/>
        </w:rPr>
        <w:t>types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matériau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tenaces</w:t>
      </w:r>
      <w:proofErr w:type="spellEnd"/>
      <w:r w:rsidRPr="0066500B">
        <w:rPr>
          <w:rFonts w:ascii="Arial" w:hAnsi="Arial" w:cs="Arial"/>
        </w:rPr>
        <w:t xml:space="preserve"> et </w:t>
      </w:r>
      <w:proofErr w:type="spellStart"/>
      <w:r w:rsidRPr="0066500B">
        <w:rPr>
          <w:rFonts w:ascii="Arial" w:hAnsi="Arial" w:cs="Arial"/>
        </w:rPr>
        <w:t>résistants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l'usure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proposés</w:t>
      </w:r>
      <w:proofErr w:type="spellEnd"/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présentant</w:t>
      </w:r>
      <w:proofErr w:type="spellEnd"/>
      <w:r w:rsidRPr="0066500B">
        <w:rPr>
          <w:rFonts w:ascii="Arial" w:hAnsi="Arial" w:cs="Arial"/>
        </w:rPr>
        <w:t xml:space="preserve"> des </w:t>
      </w:r>
      <w:proofErr w:type="spellStart"/>
      <w:r w:rsidRPr="0066500B">
        <w:rPr>
          <w:rFonts w:ascii="Arial" w:hAnsi="Arial" w:cs="Arial"/>
        </w:rPr>
        <w:t>niveaux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résistance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exceptionnels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sur</w:t>
      </w:r>
      <w:proofErr w:type="spellEnd"/>
      <w:r w:rsidRPr="0066500B">
        <w:rPr>
          <w:rFonts w:ascii="Arial" w:hAnsi="Arial" w:cs="Arial"/>
        </w:rPr>
        <w:t xml:space="preserve"> les </w:t>
      </w:r>
      <w:proofErr w:type="spellStart"/>
      <w:r w:rsidRPr="0066500B">
        <w:rPr>
          <w:rFonts w:ascii="Arial" w:hAnsi="Arial" w:cs="Arial"/>
        </w:rPr>
        <w:t>aciers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inoxydables</w:t>
      </w:r>
      <w:proofErr w:type="spellEnd"/>
      <w:r w:rsidRPr="0066500B">
        <w:rPr>
          <w:rFonts w:ascii="Arial" w:hAnsi="Arial" w:cs="Arial"/>
        </w:rPr>
        <w:t xml:space="preserve"> et super-</w:t>
      </w:r>
      <w:proofErr w:type="spellStart"/>
      <w:r w:rsidRPr="0066500B">
        <w:rPr>
          <w:rFonts w:ascii="Arial" w:hAnsi="Arial" w:cs="Arial"/>
        </w:rPr>
        <w:t>alliages</w:t>
      </w:r>
      <w:proofErr w:type="spellEnd"/>
      <w:r w:rsidRPr="0066500B">
        <w:rPr>
          <w:rFonts w:ascii="Arial" w:hAnsi="Arial" w:cs="Arial"/>
        </w:rPr>
        <w:t xml:space="preserve">, </w:t>
      </w:r>
      <w:proofErr w:type="spellStart"/>
      <w:r w:rsidRPr="0066500B">
        <w:rPr>
          <w:rFonts w:ascii="Arial" w:hAnsi="Arial" w:cs="Arial"/>
        </w:rPr>
        <w:t>s'ajoutent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encore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aux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atouts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apportés</w:t>
      </w:r>
      <w:proofErr w:type="spellEnd"/>
      <w:r w:rsidRPr="0066500B">
        <w:rPr>
          <w:rFonts w:ascii="Arial" w:hAnsi="Arial" w:cs="Arial"/>
        </w:rPr>
        <w:t>.</w:t>
      </w:r>
    </w:p>
    <w:p w14:paraId="34BE06B8" w14:textId="77777777" w:rsidR="00607305" w:rsidRPr="0066500B" w:rsidRDefault="00607305" w:rsidP="00607305">
      <w:pPr>
        <w:rPr>
          <w:rFonts w:ascii="Arial" w:hAnsi="Arial" w:cs="Arial"/>
        </w:rPr>
      </w:pPr>
      <w:r w:rsidRPr="0066500B">
        <w:rPr>
          <w:rFonts w:ascii="Arial" w:hAnsi="Arial" w:cs="Arial"/>
        </w:rPr>
        <w:t xml:space="preserve">De plus : </w:t>
      </w:r>
      <w:proofErr w:type="spellStart"/>
      <w:r w:rsidRPr="0066500B">
        <w:rPr>
          <w:rFonts w:ascii="Arial" w:hAnsi="Arial" w:cs="Arial"/>
        </w:rPr>
        <w:t>Boehlerit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sélectionne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carbures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uniquement</w:t>
      </w:r>
      <w:proofErr w:type="spellEnd"/>
      <w:r w:rsidRPr="0066500B">
        <w:rPr>
          <w:rFonts w:ascii="Arial" w:hAnsi="Arial" w:cs="Arial"/>
        </w:rPr>
        <w:t xml:space="preserve"> à </w:t>
      </w:r>
      <w:proofErr w:type="spellStart"/>
      <w:r w:rsidRPr="0066500B">
        <w:rPr>
          <w:rFonts w:ascii="Arial" w:hAnsi="Arial" w:cs="Arial"/>
        </w:rPr>
        <w:t>partir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matières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premières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issues</w:t>
      </w:r>
      <w:proofErr w:type="spellEnd"/>
      <w:r w:rsidRPr="0066500B">
        <w:rPr>
          <w:rFonts w:ascii="Arial" w:hAnsi="Arial" w:cs="Arial"/>
        </w:rPr>
        <w:t xml:space="preserve"> de </w:t>
      </w:r>
      <w:proofErr w:type="spellStart"/>
      <w:r w:rsidRPr="0066500B">
        <w:rPr>
          <w:rFonts w:ascii="Arial" w:hAnsi="Arial" w:cs="Arial"/>
        </w:rPr>
        <w:t>zones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sans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conflits</w:t>
      </w:r>
      <w:proofErr w:type="spellEnd"/>
      <w:r w:rsidRPr="0066500B">
        <w:rPr>
          <w:rFonts w:ascii="Arial" w:hAnsi="Arial" w:cs="Arial"/>
        </w:rPr>
        <w:t>.</w:t>
      </w:r>
    </w:p>
    <w:p w14:paraId="18B00BB6" w14:textId="77777777" w:rsidR="00607305" w:rsidRPr="003E7920" w:rsidRDefault="00607305" w:rsidP="00D662F8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5740CD4A" w14:textId="40D4C83C" w:rsidR="00DC36B0" w:rsidRDefault="00607305" w:rsidP="00D662F8">
      <w:pPr>
        <w:autoSpaceDE w:val="0"/>
        <w:autoSpaceDN w:val="0"/>
        <w:adjustRightInd w:val="0"/>
        <w:rPr>
          <w:rFonts w:ascii="Arial" w:hAnsi="Arial" w:cs="Arial"/>
          <w:i/>
        </w:rPr>
      </w:pPr>
      <w:r>
        <w:rPr>
          <w:rFonts w:ascii="Arial" w:hAnsi="Arial" w:cs="Arial"/>
          <w:i/>
        </w:rPr>
        <w:t>5 209</w:t>
      </w:r>
      <w:r w:rsidR="008A1283" w:rsidRPr="00C543FD">
        <w:rPr>
          <w:rFonts w:ascii="Arial" w:hAnsi="Arial" w:cs="Arial"/>
          <w:i/>
        </w:rPr>
        <w:t xml:space="preserve"> </w:t>
      </w:r>
      <w:proofErr w:type="spellStart"/>
      <w:r>
        <w:rPr>
          <w:rFonts w:ascii="Arial" w:hAnsi="Arial"/>
          <w:i/>
        </w:rPr>
        <w:t>caractères</w:t>
      </w:r>
      <w:proofErr w:type="spellEnd"/>
      <w:r>
        <w:rPr>
          <w:rFonts w:ascii="Arial" w:hAnsi="Arial"/>
          <w:i/>
        </w:rPr>
        <w:t xml:space="preserve"> </w:t>
      </w:r>
      <w:proofErr w:type="spellStart"/>
      <w:r>
        <w:rPr>
          <w:rFonts w:ascii="Arial" w:hAnsi="Arial"/>
          <w:i/>
        </w:rPr>
        <w:t>espaces</w:t>
      </w:r>
      <w:proofErr w:type="spellEnd"/>
      <w:r>
        <w:rPr>
          <w:rFonts w:ascii="Arial" w:hAnsi="Arial"/>
          <w:i/>
        </w:rPr>
        <w:t xml:space="preserve"> </w:t>
      </w:r>
      <w:proofErr w:type="spellStart"/>
      <w:r>
        <w:rPr>
          <w:rFonts w:ascii="Arial" w:hAnsi="Arial"/>
          <w:i/>
        </w:rPr>
        <w:t>compris</w:t>
      </w:r>
      <w:proofErr w:type="spellEnd"/>
    </w:p>
    <w:p w14:paraId="1A4F292D" w14:textId="77777777" w:rsidR="00F41141" w:rsidRPr="00C543FD" w:rsidRDefault="00F41141" w:rsidP="00D662F8">
      <w:pPr>
        <w:autoSpaceDE w:val="0"/>
        <w:autoSpaceDN w:val="0"/>
        <w:adjustRightInd w:val="0"/>
        <w:rPr>
          <w:rFonts w:ascii="Arial" w:hAnsi="Arial" w:cs="Arial"/>
          <w:i/>
        </w:rPr>
      </w:pPr>
    </w:p>
    <w:p w14:paraId="0AFD119A" w14:textId="77777777" w:rsidR="00607305" w:rsidRDefault="00607305" w:rsidP="00607305">
      <w:pPr>
        <w:autoSpaceDE w:val="0"/>
        <w:autoSpaceDN w:val="0"/>
        <w:adjustRightInd w:val="0"/>
        <w:rPr>
          <w:rFonts w:ascii="Arial" w:hAnsi="Arial" w:cs="Arial"/>
          <w:b/>
        </w:rPr>
      </w:pPr>
      <w:proofErr w:type="spellStart"/>
      <w:r>
        <w:rPr>
          <w:rFonts w:ascii="Arial" w:hAnsi="Arial"/>
          <w:b/>
        </w:rPr>
        <w:t>Légende</w:t>
      </w:r>
      <w:proofErr w:type="spellEnd"/>
      <w:r>
        <w:rPr>
          <w:rFonts w:ascii="Arial" w:hAnsi="Arial"/>
          <w:b/>
        </w:rPr>
        <w:t xml:space="preserve"> des </w:t>
      </w:r>
      <w:proofErr w:type="spellStart"/>
      <w:r>
        <w:rPr>
          <w:rFonts w:ascii="Arial" w:hAnsi="Arial"/>
          <w:b/>
        </w:rPr>
        <w:t>photos</w:t>
      </w:r>
      <w:proofErr w:type="spellEnd"/>
      <w:r>
        <w:rPr>
          <w:rFonts w:ascii="Arial" w:hAnsi="Arial"/>
          <w:b/>
        </w:rPr>
        <w:t> </w:t>
      </w:r>
      <w:r w:rsidRPr="008E3065">
        <w:rPr>
          <w:rFonts w:ascii="Arial" w:hAnsi="Arial" w:cs="Arial"/>
          <w:b/>
        </w:rPr>
        <w:t>:</w:t>
      </w:r>
    </w:p>
    <w:p w14:paraId="750EDC0E" w14:textId="596D6C28" w:rsidR="00BE79C7" w:rsidRPr="00C543FD" w:rsidRDefault="004807C8" w:rsidP="00D662F8">
      <w:pPr>
        <w:autoSpaceDE w:val="0"/>
        <w:autoSpaceDN w:val="0"/>
        <w:adjustRightInd w:val="0"/>
        <w:rPr>
          <w:rFonts w:ascii="Arial" w:hAnsi="Arial" w:cs="Arial"/>
          <w:b/>
        </w:rPr>
      </w:pPr>
      <w:r>
        <w:rPr>
          <w:rFonts w:ascii="Arial" w:hAnsi="Arial" w:cs="Arial"/>
          <w:b/>
        </w:rPr>
        <w:pict w14:anchorId="491FCDA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2in;height:96pt">
            <v:imagedata r:id="rId7" o:title="Boehlerit_Fraesen_1.jpg"/>
          </v:shape>
        </w:pict>
      </w:r>
    </w:p>
    <w:p w14:paraId="7B12E4D3" w14:textId="6117F1F3" w:rsidR="00607305" w:rsidRPr="0066500B" w:rsidRDefault="00607305" w:rsidP="00607305">
      <w:pPr>
        <w:rPr>
          <w:rFonts w:ascii="Arial" w:hAnsi="Arial" w:cs="Arial"/>
        </w:rPr>
      </w:pPr>
      <w:proofErr w:type="spellStart"/>
      <w:r>
        <w:rPr>
          <w:rFonts w:ascii="Arial" w:hAnsi="Arial" w:cs="Arial"/>
          <w:b/>
        </w:rPr>
        <w:t>Photo</w:t>
      </w:r>
      <w:proofErr w:type="spellEnd"/>
      <w:r w:rsidR="00F924CB" w:rsidRPr="00F924CB">
        <w:rPr>
          <w:rFonts w:ascii="Arial" w:hAnsi="Arial" w:cs="Arial"/>
          <w:b/>
        </w:rPr>
        <w:t xml:space="preserve"> 1: </w:t>
      </w:r>
      <w:r w:rsidRPr="0066500B">
        <w:rPr>
          <w:rFonts w:ascii="Arial" w:hAnsi="Arial" w:cs="Arial"/>
        </w:rPr>
        <w:t xml:space="preserve">Les </w:t>
      </w:r>
      <w:proofErr w:type="spellStart"/>
      <w:r w:rsidRPr="0066500B">
        <w:rPr>
          <w:rFonts w:ascii="Arial" w:hAnsi="Arial" w:cs="Arial"/>
        </w:rPr>
        <w:t>fraises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Boehlerit</w:t>
      </w:r>
      <w:proofErr w:type="spellEnd"/>
      <w:r w:rsidRPr="0066500B">
        <w:rPr>
          <w:rFonts w:ascii="Arial" w:hAnsi="Arial" w:cs="Arial"/>
        </w:rPr>
        <w:t xml:space="preserve"> : </w:t>
      </w:r>
      <w:proofErr w:type="spellStart"/>
      <w:r w:rsidRPr="0066500B">
        <w:rPr>
          <w:rFonts w:ascii="Arial" w:hAnsi="Arial" w:cs="Arial"/>
        </w:rPr>
        <w:t>extension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prometteuse</w:t>
      </w:r>
      <w:proofErr w:type="spellEnd"/>
      <w:r w:rsidRPr="0066500B">
        <w:rPr>
          <w:rFonts w:ascii="Arial" w:hAnsi="Arial" w:cs="Arial"/>
        </w:rPr>
        <w:t xml:space="preserve"> de la </w:t>
      </w:r>
      <w:proofErr w:type="spellStart"/>
      <w:r w:rsidRPr="0066500B">
        <w:rPr>
          <w:rFonts w:ascii="Arial" w:hAnsi="Arial" w:cs="Arial"/>
        </w:rPr>
        <w:t>gamme</w:t>
      </w:r>
      <w:proofErr w:type="spellEnd"/>
      <w:r w:rsidRPr="0066500B">
        <w:rPr>
          <w:rFonts w:ascii="Arial" w:hAnsi="Arial" w:cs="Arial"/>
        </w:rPr>
        <w:t xml:space="preserve"> H</w:t>
      </w:r>
      <w:r w:rsidR="00E36E8C">
        <w:rPr>
          <w:rFonts w:ascii="Arial" w:hAnsi="Arial" w:cs="Arial"/>
        </w:rPr>
        <w:t>orn</w:t>
      </w:r>
      <w:r w:rsidRPr="0066500B">
        <w:rPr>
          <w:rFonts w:ascii="Arial" w:hAnsi="Arial" w:cs="Arial"/>
        </w:rPr>
        <w:t>.</w:t>
      </w:r>
    </w:p>
    <w:p w14:paraId="1D240D90" w14:textId="77777777" w:rsidR="00BF0898" w:rsidRDefault="00BF0898" w:rsidP="00D662F8">
      <w:pPr>
        <w:rPr>
          <w:rFonts w:ascii="Arial" w:hAnsi="Arial" w:cs="Arial"/>
          <w:b/>
        </w:rPr>
      </w:pPr>
    </w:p>
    <w:p w14:paraId="433D66F2" w14:textId="172C9A46" w:rsidR="00BF0898" w:rsidRDefault="004807C8" w:rsidP="00D662F8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pict w14:anchorId="534FB3A9">
          <v:shape id="_x0000_i1026" type="#_x0000_t75" style="width:2in;height:81.5pt">
            <v:imagedata r:id="rId8" o:title="Boehlerit_Drehen_SZ.jpg"/>
          </v:shape>
        </w:pict>
      </w:r>
    </w:p>
    <w:p w14:paraId="55C7340C" w14:textId="07E72E1D" w:rsidR="00607305" w:rsidRPr="0066500B" w:rsidRDefault="00607305" w:rsidP="00607305">
      <w:pPr>
        <w:rPr>
          <w:rFonts w:ascii="Arial" w:hAnsi="Arial" w:cs="Arial"/>
        </w:rPr>
      </w:pPr>
      <w:proofErr w:type="spellStart"/>
      <w:r>
        <w:rPr>
          <w:rFonts w:ascii="Arial" w:hAnsi="Arial" w:cs="Arial"/>
          <w:b/>
        </w:rPr>
        <w:lastRenderedPageBreak/>
        <w:t>Photo</w:t>
      </w:r>
      <w:proofErr w:type="spellEnd"/>
      <w:r w:rsidR="00F924CB" w:rsidRPr="00F924CB">
        <w:rPr>
          <w:rFonts w:ascii="Arial" w:hAnsi="Arial" w:cs="Arial"/>
          <w:b/>
        </w:rPr>
        <w:t xml:space="preserve"> 2: </w:t>
      </w:r>
      <w:r w:rsidRPr="0066500B">
        <w:rPr>
          <w:rFonts w:ascii="Arial" w:hAnsi="Arial" w:cs="Arial"/>
        </w:rPr>
        <w:t xml:space="preserve">Les </w:t>
      </w:r>
      <w:proofErr w:type="spellStart"/>
      <w:r w:rsidRPr="0066500B">
        <w:rPr>
          <w:rFonts w:ascii="Arial" w:hAnsi="Arial" w:cs="Arial"/>
        </w:rPr>
        <w:t>plaquettes</w:t>
      </w:r>
      <w:proofErr w:type="spellEnd"/>
      <w:r w:rsidRPr="0066500B">
        <w:rPr>
          <w:rFonts w:ascii="Arial" w:hAnsi="Arial" w:cs="Arial"/>
        </w:rPr>
        <w:t xml:space="preserve"> ISO de </w:t>
      </w:r>
      <w:proofErr w:type="spellStart"/>
      <w:r w:rsidRPr="0066500B">
        <w:rPr>
          <w:rFonts w:ascii="Arial" w:hAnsi="Arial" w:cs="Arial"/>
        </w:rPr>
        <w:t>Boehlerit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viennent</w:t>
      </w:r>
      <w:proofErr w:type="spellEnd"/>
      <w:r w:rsidRPr="0066500B">
        <w:rPr>
          <w:rFonts w:ascii="Arial" w:hAnsi="Arial" w:cs="Arial"/>
        </w:rPr>
        <w:t xml:space="preserve"> </w:t>
      </w:r>
      <w:proofErr w:type="spellStart"/>
      <w:r w:rsidRPr="0066500B">
        <w:rPr>
          <w:rFonts w:ascii="Arial" w:hAnsi="Arial" w:cs="Arial"/>
        </w:rPr>
        <w:t>enrichir</w:t>
      </w:r>
      <w:proofErr w:type="spellEnd"/>
      <w:r w:rsidRPr="0066500B">
        <w:rPr>
          <w:rFonts w:ascii="Arial" w:hAnsi="Arial" w:cs="Arial"/>
        </w:rPr>
        <w:t xml:space="preserve"> la </w:t>
      </w:r>
      <w:proofErr w:type="spellStart"/>
      <w:r w:rsidRPr="0066500B">
        <w:rPr>
          <w:rFonts w:ascii="Arial" w:hAnsi="Arial" w:cs="Arial"/>
        </w:rPr>
        <w:t>gamm</w:t>
      </w:r>
      <w:r w:rsidR="00E36E8C">
        <w:rPr>
          <w:rFonts w:ascii="Arial" w:hAnsi="Arial" w:cs="Arial"/>
        </w:rPr>
        <w:t>e</w:t>
      </w:r>
      <w:proofErr w:type="spellEnd"/>
      <w:r w:rsidR="00E36E8C">
        <w:rPr>
          <w:rFonts w:ascii="Arial" w:hAnsi="Arial" w:cs="Arial"/>
        </w:rPr>
        <w:t xml:space="preserve"> de </w:t>
      </w:r>
      <w:proofErr w:type="spellStart"/>
      <w:r w:rsidR="00E36E8C">
        <w:rPr>
          <w:rFonts w:ascii="Arial" w:hAnsi="Arial" w:cs="Arial"/>
        </w:rPr>
        <w:t>produits</w:t>
      </w:r>
      <w:proofErr w:type="spellEnd"/>
      <w:r w:rsidR="00E36E8C">
        <w:rPr>
          <w:rFonts w:ascii="Arial" w:hAnsi="Arial" w:cs="Arial"/>
        </w:rPr>
        <w:t xml:space="preserve"> de </w:t>
      </w:r>
      <w:proofErr w:type="spellStart"/>
      <w:r w:rsidR="00E36E8C">
        <w:rPr>
          <w:rFonts w:ascii="Arial" w:hAnsi="Arial" w:cs="Arial"/>
        </w:rPr>
        <w:t>plongée</w:t>
      </w:r>
      <w:proofErr w:type="spellEnd"/>
      <w:r w:rsidR="00E36E8C">
        <w:rPr>
          <w:rFonts w:ascii="Arial" w:hAnsi="Arial" w:cs="Arial"/>
        </w:rPr>
        <w:t xml:space="preserve"> de Horn</w:t>
      </w:r>
      <w:r w:rsidRPr="0066500B">
        <w:rPr>
          <w:rFonts w:ascii="Arial" w:hAnsi="Arial" w:cs="Arial"/>
        </w:rPr>
        <w:t>.</w:t>
      </w:r>
    </w:p>
    <w:p w14:paraId="10113B6A" w14:textId="498A32AF" w:rsidR="00BF0898" w:rsidRDefault="00BF0898" w:rsidP="00D662F8">
      <w:pPr>
        <w:rPr>
          <w:rFonts w:ascii="Arial" w:hAnsi="Arial" w:cs="Arial"/>
        </w:rPr>
      </w:pPr>
    </w:p>
    <w:p w14:paraId="40C1EEC9" w14:textId="77777777" w:rsidR="00BE79C7" w:rsidRPr="00C543FD" w:rsidRDefault="00BE79C7" w:rsidP="00D662F8">
      <w:pPr>
        <w:autoSpaceDE w:val="0"/>
        <w:autoSpaceDN w:val="0"/>
        <w:adjustRightInd w:val="0"/>
        <w:rPr>
          <w:rFonts w:ascii="Arial" w:hAnsi="Arial" w:cs="Arial"/>
          <w:b/>
        </w:rPr>
      </w:pPr>
    </w:p>
    <w:p w14:paraId="33BC842F" w14:textId="77777777" w:rsidR="00607305" w:rsidRPr="00C543FD" w:rsidRDefault="00607305" w:rsidP="00607305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/>
          <w:b/>
        </w:rPr>
        <w:t xml:space="preserve">Source des </w:t>
      </w:r>
      <w:proofErr w:type="spellStart"/>
      <w:r>
        <w:rPr>
          <w:rFonts w:ascii="Arial" w:hAnsi="Arial"/>
          <w:b/>
        </w:rPr>
        <w:t>photos</w:t>
      </w:r>
      <w:proofErr w:type="spellEnd"/>
      <w:r>
        <w:rPr>
          <w:rFonts w:ascii="Arial" w:hAnsi="Arial"/>
          <w:b/>
        </w:rPr>
        <w:t> :</w:t>
      </w:r>
      <w:r>
        <w:rPr>
          <w:rFonts w:ascii="Arial" w:hAnsi="Arial"/>
        </w:rPr>
        <w:t xml:space="preserve"> Paul Horn GmbH, Nico Sauermann</w:t>
      </w:r>
    </w:p>
    <w:p w14:paraId="6227E161" w14:textId="77777777" w:rsidR="00607305" w:rsidRDefault="00607305" w:rsidP="00607305">
      <w:pPr>
        <w:autoSpaceDE w:val="0"/>
        <w:autoSpaceDN w:val="0"/>
        <w:adjustRightInd w:val="0"/>
        <w:rPr>
          <w:rFonts w:ascii="Arial" w:hAnsi="Arial" w:cs="Arial"/>
        </w:rPr>
      </w:pPr>
    </w:p>
    <w:p w14:paraId="2EFE2C11" w14:textId="17F52B5F" w:rsidR="00607305" w:rsidRPr="00675484" w:rsidRDefault="00C24E06" w:rsidP="00607305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 xml:space="preserve">Texte et </w:t>
      </w:r>
      <w:proofErr w:type="spellStart"/>
      <w:r>
        <w:rPr>
          <w:rFonts w:ascii="Arial" w:hAnsi="Arial" w:cs="Arial"/>
        </w:rPr>
        <w:t>personne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contacter</w:t>
      </w:r>
      <w:proofErr w:type="spellEnd"/>
      <w:r w:rsidR="00607305" w:rsidRPr="00675484">
        <w:rPr>
          <w:rFonts w:ascii="Arial" w:hAnsi="Arial" w:cs="Arial"/>
        </w:rPr>
        <w:t xml:space="preserve"> à:</w:t>
      </w:r>
    </w:p>
    <w:p w14:paraId="67ED5C3E" w14:textId="77777777" w:rsidR="00607305" w:rsidRPr="00675484" w:rsidRDefault="00607305" w:rsidP="00607305">
      <w:pPr>
        <w:autoSpaceDE w:val="0"/>
        <w:autoSpaceDN w:val="0"/>
        <w:adjustRightInd w:val="0"/>
        <w:rPr>
          <w:rFonts w:ascii="Arial" w:hAnsi="Arial" w:cs="Arial"/>
        </w:rPr>
      </w:pPr>
      <w:r w:rsidRPr="00675484">
        <w:rPr>
          <w:rFonts w:ascii="Arial" w:hAnsi="Arial" w:cs="Arial"/>
        </w:rPr>
        <w:t>Hartmetall-Werkzeugfabrik Paul Horn GmbH, M. Christian Thiele</w:t>
      </w:r>
    </w:p>
    <w:p w14:paraId="17F8AF16" w14:textId="77777777" w:rsidR="00607305" w:rsidRPr="00675484" w:rsidRDefault="00607305" w:rsidP="00607305">
      <w:pPr>
        <w:autoSpaceDE w:val="0"/>
        <w:autoSpaceDN w:val="0"/>
        <w:adjustRightInd w:val="0"/>
        <w:rPr>
          <w:rFonts w:ascii="Arial" w:hAnsi="Arial" w:cs="Arial"/>
        </w:rPr>
      </w:pPr>
      <w:r w:rsidRPr="00675484">
        <w:rPr>
          <w:rFonts w:ascii="Arial" w:hAnsi="Arial" w:cs="Arial"/>
        </w:rPr>
        <w:t>Unter dem Holz 33 – 35, 72072 Tübingen</w:t>
      </w:r>
    </w:p>
    <w:p w14:paraId="3A619C6F" w14:textId="77777777" w:rsidR="00607305" w:rsidRPr="00675484" w:rsidRDefault="00607305" w:rsidP="00607305">
      <w:pPr>
        <w:autoSpaceDE w:val="0"/>
        <w:autoSpaceDN w:val="0"/>
        <w:adjustRightInd w:val="0"/>
        <w:rPr>
          <w:rFonts w:ascii="Arial" w:hAnsi="Arial" w:cs="Arial"/>
        </w:rPr>
      </w:pPr>
      <w:proofErr w:type="spellStart"/>
      <w:r w:rsidRPr="00675484">
        <w:rPr>
          <w:rFonts w:ascii="Arial" w:hAnsi="Arial" w:cs="Arial"/>
        </w:rPr>
        <w:t>Tél</w:t>
      </w:r>
      <w:proofErr w:type="spellEnd"/>
      <w:r w:rsidRPr="00675484">
        <w:rPr>
          <w:rFonts w:ascii="Arial" w:hAnsi="Arial" w:cs="Arial"/>
        </w:rPr>
        <w:t>. : +49 7071 7004-1602, Fax : +49 7071 72893</w:t>
      </w:r>
    </w:p>
    <w:p w14:paraId="4DBB2611" w14:textId="77777777" w:rsidR="00607305" w:rsidRPr="00675484" w:rsidRDefault="00607305" w:rsidP="00607305">
      <w:pPr>
        <w:autoSpaceDE w:val="0"/>
        <w:autoSpaceDN w:val="0"/>
        <w:adjustRightInd w:val="0"/>
        <w:rPr>
          <w:rFonts w:ascii="Arial" w:hAnsi="Arial" w:cs="Arial"/>
          <w:lang w:val="en-US"/>
        </w:rPr>
      </w:pPr>
      <w:proofErr w:type="spellStart"/>
      <w:r w:rsidRPr="00675484">
        <w:rPr>
          <w:rFonts w:ascii="Arial" w:hAnsi="Arial" w:cs="Arial"/>
        </w:rPr>
        <w:t>E-mail</w:t>
      </w:r>
      <w:proofErr w:type="spellEnd"/>
      <w:r w:rsidRPr="00675484">
        <w:rPr>
          <w:rFonts w:ascii="Arial" w:hAnsi="Arial" w:cs="Arial"/>
        </w:rPr>
        <w:t xml:space="preserve"> : </w:t>
      </w:r>
      <w:hyperlink r:id="rId9">
        <w:r w:rsidRPr="00675484">
          <w:rPr>
            <w:rStyle w:val="Link"/>
            <w:rFonts w:ascii="Arial" w:hAnsi="Arial" w:cs="Arial"/>
            <w:color w:val="auto"/>
          </w:rPr>
          <w:t>christian.thiele@phorn.de</w:t>
        </w:r>
      </w:hyperlink>
      <w:r w:rsidRPr="00675484">
        <w:rPr>
          <w:rFonts w:ascii="Arial" w:hAnsi="Arial" w:cs="Arial"/>
        </w:rPr>
        <w:t xml:space="preserve">, </w:t>
      </w:r>
      <w:hyperlink r:id="rId10">
        <w:r w:rsidRPr="00675484">
          <w:rPr>
            <w:rStyle w:val="Link"/>
            <w:rFonts w:ascii="Arial" w:hAnsi="Arial" w:cs="Arial"/>
            <w:color w:val="auto"/>
          </w:rPr>
          <w:t>www.phorn.de</w:t>
        </w:r>
      </w:hyperlink>
    </w:p>
    <w:p w14:paraId="24910D3A" w14:textId="03E2ED76" w:rsidR="00940AAC" w:rsidRPr="00C543FD" w:rsidRDefault="00940AAC" w:rsidP="00607305">
      <w:pPr>
        <w:autoSpaceDE w:val="0"/>
        <w:autoSpaceDN w:val="0"/>
        <w:adjustRightInd w:val="0"/>
        <w:rPr>
          <w:rFonts w:ascii="Arial" w:hAnsi="Arial" w:cs="Arial"/>
          <w:lang w:val="en-US"/>
        </w:rPr>
      </w:pPr>
    </w:p>
    <w:sectPr w:rsidR="00940AAC" w:rsidRPr="00C543FD" w:rsidSect="004F535B">
      <w:headerReference w:type="default" r:id="rId11"/>
      <w:footerReference w:type="default" r:id="rId12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6A830D2" w14:textId="77777777" w:rsidR="00BF0898" w:rsidRDefault="00BF0898" w:rsidP="00925DB2">
      <w:pPr>
        <w:spacing w:after="0" w:line="240" w:lineRule="auto"/>
      </w:pPr>
      <w:r>
        <w:separator/>
      </w:r>
    </w:p>
  </w:endnote>
  <w:endnote w:type="continuationSeparator" w:id="0">
    <w:p w14:paraId="3C7A725E" w14:textId="77777777" w:rsidR="00BF0898" w:rsidRDefault="00BF0898" w:rsidP="00925DB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ＭＳ 明朝">
    <w:panose1 w:val="00000000000000000000"/>
    <w:charset w:val="80"/>
    <w:family w:val="roman"/>
    <w:notTrueType/>
    <w:pitch w:val="fixed"/>
    <w:sig w:usb0="00000001" w:usb1="08070000" w:usb2="00000010" w:usb3="00000000" w:csb0="00020000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panose1 w:val="00000000000000000000"/>
    <w:charset w:val="80"/>
    <w:family w:val="modern"/>
    <w:notTrueType/>
    <w:pitch w:val="fixed"/>
    <w:sig w:usb0="00000001" w:usb1="08070000" w:usb2="00000010" w:usb3="00000000" w:csb0="00020000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EFC1B64" w14:textId="77777777" w:rsidR="00BF0898" w:rsidRPr="00925DB2" w:rsidRDefault="00BF0898">
    <w:pPr>
      <w:pStyle w:val="Fuzeile"/>
      <w:jc w:val="right"/>
      <w:rPr>
        <w:rFonts w:ascii="Arial" w:hAnsi="Arial" w:cs="Arial"/>
        <w:sz w:val="16"/>
        <w:szCs w:val="16"/>
      </w:rPr>
    </w:pPr>
  </w:p>
  <w:p w14:paraId="48B37DC1" w14:textId="77777777" w:rsidR="00BF0898" w:rsidRPr="00925DB2" w:rsidRDefault="00BF0898" w:rsidP="00925DB2">
    <w:pPr>
      <w:pStyle w:val="Fuzeile"/>
      <w:jc w:val="right"/>
      <w:rPr>
        <w:rFonts w:ascii="Arial" w:hAnsi="Arial" w:cs="Arial"/>
        <w:sz w:val="16"/>
        <w:szCs w:val="16"/>
      </w:rPr>
    </w:pPr>
    <w:r w:rsidRPr="00925DB2">
      <w:rPr>
        <w:rFonts w:ascii="Arial" w:hAnsi="Arial" w:cs="Arial"/>
        <w:sz w:val="16"/>
        <w:szCs w:val="16"/>
      </w:rPr>
      <w:t xml:space="preserve">Seite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PAGE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4807C8">
      <w:rPr>
        <w:rFonts w:ascii="Arial" w:hAnsi="Arial" w:cs="Arial"/>
        <w:noProof/>
        <w:sz w:val="16"/>
        <w:szCs w:val="16"/>
      </w:rPr>
      <w:t>1</w:t>
    </w:r>
    <w:r w:rsidRPr="00925DB2">
      <w:rPr>
        <w:rFonts w:ascii="Arial" w:hAnsi="Arial" w:cs="Arial"/>
        <w:sz w:val="16"/>
        <w:szCs w:val="16"/>
      </w:rPr>
      <w:fldChar w:fldCharType="end"/>
    </w:r>
    <w:r w:rsidRPr="00925DB2">
      <w:rPr>
        <w:rFonts w:ascii="Arial" w:hAnsi="Arial" w:cs="Arial"/>
        <w:sz w:val="16"/>
        <w:szCs w:val="16"/>
      </w:rPr>
      <w:t xml:space="preserve"> von </w:t>
    </w:r>
    <w:r w:rsidRPr="00925DB2">
      <w:rPr>
        <w:rFonts w:ascii="Arial" w:hAnsi="Arial" w:cs="Arial"/>
        <w:sz w:val="16"/>
        <w:szCs w:val="16"/>
      </w:rPr>
      <w:fldChar w:fldCharType="begin"/>
    </w:r>
    <w:r w:rsidRPr="00925DB2">
      <w:rPr>
        <w:rFonts w:ascii="Arial" w:hAnsi="Arial" w:cs="Arial"/>
        <w:sz w:val="16"/>
        <w:szCs w:val="16"/>
      </w:rPr>
      <w:instrText>NUMPAGES</w:instrText>
    </w:r>
    <w:r w:rsidRPr="00925DB2">
      <w:rPr>
        <w:rFonts w:ascii="Arial" w:hAnsi="Arial" w:cs="Arial"/>
        <w:sz w:val="16"/>
        <w:szCs w:val="16"/>
      </w:rPr>
      <w:fldChar w:fldCharType="separate"/>
    </w:r>
    <w:r w:rsidR="004807C8">
      <w:rPr>
        <w:rFonts w:ascii="Arial" w:hAnsi="Arial" w:cs="Arial"/>
        <w:noProof/>
        <w:sz w:val="16"/>
        <w:szCs w:val="16"/>
      </w:rPr>
      <w:t>3</w:t>
    </w:r>
    <w:r w:rsidRPr="00925DB2">
      <w:rPr>
        <w:rFonts w:ascii="Arial" w:hAnsi="Arial" w:cs="Arial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6BB52988" w14:textId="77777777" w:rsidR="00BF0898" w:rsidRDefault="00BF0898" w:rsidP="00925DB2">
      <w:pPr>
        <w:spacing w:after="0" w:line="240" w:lineRule="auto"/>
      </w:pPr>
      <w:r>
        <w:separator/>
      </w:r>
    </w:p>
  </w:footnote>
  <w:footnote w:type="continuationSeparator" w:id="0">
    <w:p w14:paraId="514F4A73" w14:textId="77777777" w:rsidR="00BF0898" w:rsidRDefault="00BF0898" w:rsidP="00925DB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DC8ABCC" w14:textId="77777777" w:rsidR="00607305" w:rsidRPr="00DE5449" w:rsidRDefault="00607305" w:rsidP="00607305">
    <w:pPr>
      <w:pStyle w:val="Kopfzeile"/>
      <w:tabs>
        <w:tab w:val="clear" w:pos="4536"/>
        <w:tab w:val="clear" w:pos="9072"/>
      </w:tabs>
      <w:rPr>
        <w:rFonts w:ascii="Arial" w:hAnsi="Arial" w:cs="Arial"/>
        <w:sz w:val="40"/>
        <w:szCs w:val="40"/>
      </w:rPr>
    </w:pPr>
    <w:r>
      <w:rPr>
        <w:rFonts w:ascii="Arial" w:hAnsi="Arial"/>
        <w:b/>
        <w:sz w:val="40"/>
      </w:rPr>
      <w:t>Communiqué de presse</w:t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>
      <w:rPr>
        <w:rFonts w:ascii="Arial" w:hAnsi="Arial" w:cs="Arial"/>
        <w:sz w:val="40"/>
        <w:szCs w:val="40"/>
      </w:rPr>
      <w:tab/>
    </w:r>
    <w:r w:rsidR="004807C8">
      <w:rPr>
        <w:rFonts w:ascii="Arial" w:hAnsi="Arial" w:cs="Arial"/>
        <w:noProof/>
        <w:sz w:val="40"/>
        <w:szCs w:val="40"/>
        <w:lang w:eastAsia="de-DE"/>
      </w:rPr>
      <w:pict w14:anchorId="789B02D5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130pt;height:28pt">
          <v:imagedata r:id="rId1" o:title="Horn-Logo-groß-1"/>
        </v:shape>
      </w:pict>
    </w:r>
  </w:p>
  <w:p w14:paraId="4673AC37" w14:textId="77777777" w:rsidR="00607305" w:rsidRPr="00DE5449" w:rsidRDefault="00607305" w:rsidP="00607305">
    <w:pPr>
      <w:pStyle w:val="Kopfzeile"/>
      <w:tabs>
        <w:tab w:val="clear" w:pos="4536"/>
        <w:tab w:val="clear" w:pos="9072"/>
      </w:tabs>
      <w:rPr>
        <w:rFonts w:ascii="Arial" w:hAnsi="Arial" w:cs="Arial"/>
        <w:sz w:val="16"/>
        <w:szCs w:val="16"/>
      </w:rPr>
    </w:pP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 w:rsidRPr="00DE5449">
      <w:tab/>
    </w:r>
    <w:r>
      <w:t xml:space="preserve">          </w:t>
    </w:r>
    <w:proofErr w:type="spellStart"/>
    <w:r>
      <w:rPr>
        <w:rFonts w:ascii="Arial" w:hAnsi="Arial" w:cs="Arial"/>
        <w:sz w:val="20"/>
        <w:szCs w:val="20"/>
      </w:rPr>
      <w:t>Septembre</w:t>
    </w:r>
    <w:proofErr w:type="spellEnd"/>
    <w:r w:rsidRPr="00DE5449">
      <w:rPr>
        <w:rFonts w:ascii="Arial" w:hAnsi="Arial" w:cs="Arial"/>
        <w:sz w:val="20"/>
        <w:szCs w:val="20"/>
      </w:rPr>
      <w:t xml:space="preserve"> 201</w:t>
    </w:r>
    <w:r>
      <w:rPr>
        <w:rFonts w:ascii="Arial" w:hAnsi="Arial" w:cs="Arial"/>
        <w:sz w:val="20"/>
        <w:szCs w:val="20"/>
      </w:rPr>
      <w:t>6</w:t>
    </w:r>
  </w:p>
  <w:p w14:paraId="5EA2A49A" w14:textId="77777777" w:rsidR="00607305" w:rsidRPr="00F739CB" w:rsidRDefault="00607305" w:rsidP="00607305">
    <w:pPr>
      <w:pStyle w:val="Kopfzeil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proofState w:spelling="clean"/>
  <w:doNotTrackMoves/>
  <w:defaultTabStop w:val="708"/>
  <w:hyphenationZone w:val="425"/>
  <w:characterSpacingControl w:val="doNotCompress"/>
  <w:hdrShapeDefaults>
    <o:shapedefaults v:ext="edit" spidmax="65539"/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650455"/>
    <w:rsid w:val="00001560"/>
    <w:rsid w:val="000034D9"/>
    <w:rsid w:val="00014CB7"/>
    <w:rsid w:val="000327A8"/>
    <w:rsid w:val="00083723"/>
    <w:rsid w:val="00094644"/>
    <w:rsid w:val="000A36AA"/>
    <w:rsid w:val="000C3359"/>
    <w:rsid w:val="000C7345"/>
    <w:rsid w:val="001031E9"/>
    <w:rsid w:val="00136B12"/>
    <w:rsid w:val="001564F3"/>
    <w:rsid w:val="0016158B"/>
    <w:rsid w:val="00181D73"/>
    <w:rsid w:val="001B3DED"/>
    <w:rsid w:val="001D3FDF"/>
    <w:rsid w:val="001E6C8C"/>
    <w:rsid w:val="001F0082"/>
    <w:rsid w:val="00233FBE"/>
    <w:rsid w:val="00255304"/>
    <w:rsid w:val="002B43E1"/>
    <w:rsid w:val="002B7497"/>
    <w:rsid w:val="002C5EEA"/>
    <w:rsid w:val="002D3034"/>
    <w:rsid w:val="002F6AA3"/>
    <w:rsid w:val="00330180"/>
    <w:rsid w:val="0037244C"/>
    <w:rsid w:val="003977AA"/>
    <w:rsid w:val="003B45CB"/>
    <w:rsid w:val="003C55FD"/>
    <w:rsid w:val="003D70ED"/>
    <w:rsid w:val="003E3E66"/>
    <w:rsid w:val="003E4E65"/>
    <w:rsid w:val="003E7920"/>
    <w:rsid w:val="003F5834"/>
    <w:rsid w:val="00407668"/>
    <w:rsid w:val="0041301E"/>
    <w:rsid w:val="004335FD"/>
    <w:rsid w:val="00437AB3"/>
    <w:rsid w:val="00472F73"/>
    <w:rsid w:val="004807C8"/>
    <w:rsid w:val="004B4972"/>
    <w:rsid w:val="004D5BD7"/>
    <w:rsid w:val="004E285F"/>
    <w:rsid w:val="004E4EC2"/>
    <w:rsid w:val="004E6F5A"/>
    <w:rsid w:val="004F535B"/>
    <w:rsid w:val="00521B1D"/>
    <w:rsid w:val="00545B8A"/>
    <w:rsid w:val="00554440"/>
    <w:rsid w:val="00556398"/>
    <w:rsid w:val="00567DA8"/>
    <w:rsid w:val="005B372D"/>
    <w:rsid w:val="005B6316"/>
    <w:rsid w:val="005E299E"/>
    <w:rsid w:val="005E7060"/>
    <w:rsid w:val="00607305"/>
    <w:rsid w:val="00617E9D"/>
    <w:rsid w:val="00631D57"/>
    <w:rsid w:val="00636ABA"/>
    <w:rsid w:val="00650455"/>
    <w:rsid w:val="00693D38"/>
    <w:rsid w:val="0069483D"/>
    <w:rsid w:val="006A247B"/>
    <w:rsid w:val="006A5291"/>
    <w:rsid w:val="006F3A10"/>
    <w:rsid w:val="007019A7"/>
    <w:rsid w:val="00723E5C"/>
    <w:rsid w:val="00725BCA"/>
    <w:rsid w:val="00731DE2"/>
    <w:rsid w:val="00734587"/>
    <w:rsid w:val="00762688"/>
    <w:rsid w:val="0078218B"/>
    <w:rsid w:val="007A33F1"/>
    <w:rsid w:val="007A52E3"/>
    <w:rsid w:val="007D3C38"/>
    <w:rsid w:val="007F41C0"/>
    <w:rsid w:val="007F6A41"/>
    <w:rsid w:val="0083248D"/>
    <w:rsid w:val="008371F7"/>
    <w:rsid w:val="008541F6"/>
    <w:rsid w:val="00854D51"/>
    <w:rsid w:val="008773F2"/>
    <w:rsid w:val="008A1283"/>
    <w:rsid w:val="008D6D9E"/>
    <w:rsid w:val="008F78CE"/>
    <w:rsid w:val="00904397"/>
    <w:rsid w:val="009123B9"/>
    <w:rsid w:val="00925DB2"/>
    <w:rsid w:val="00926A64"/>
    <w:rsid w:val="009359C7"/>
    <w:rsid w:val="00940AAC"/>
    <w:rsid w:val="009703B6"/>
    <w:rsid w:val="00995A54"/>
    <w:rsid w:val="009B0ADA"/>
    <w:rsid w:val="009B7A4E"/>
    <w:rsid w:val="009E08E7"/>
    <w:rsid w:val="009E2257"/>
    <w:rsid w:val="009E25AE"/>
    <w:rsid w:val="00A051EE"/>
    <w:rsid w:val="00A104B3"/>
    <w:rsid w:val="00A23939"/>
    <w:rsid w:val="00A330B5"/>
    <w:rsid w:val="00A53DF4"/>
    <w:rsid w:val="00A617E2"/>
    <w:rsid w:val="00A65E23"/>
    <w:rsid w:val="00A84F31"/>
    <w:rsid w:val="00AA51BC"/>
    <w:rsid w:val="00AF5558"/>
    <w:rsid w:val="00B0243E"/>
    <w:rsid w:val="00B11BD6"/>
    <w:rsid w:val="00B15205"/>
    <w:rsid w:val="00B3084C"/>
    <w:rsid w:val="00B505B7"/>
    <w:rsid w:val="00B5079A"/>
    <w:rsid w:val="00B6538A"/>
    <w:rsid w:val="00BA0AE7"/>
    <w:rsid w:val="00BC1085"/>
    <w:rsid w:val="00BD5A8D"/>
    <w:rsid w:val="00BD793B"/>
    <w:rsid w:val="00BE0F8E"/>
    <w:rsid w:val="00BE7556"/>
    <w:rsid w:val="00BE79C7"/>
    <w:rsid w:val="00BF07D2"/>
    <w:rsid w:val="00BF0898"/>
    <w:rsid w:val="00C03381"/>
    <w:rsid w:val="00C24E06"/>
    <w:rsid w:val="00C512DF"/>
    <w:rsid w:val="00C51449"/>
    <w:rsid w:val="00C527F9"/>
    <w:rsid w:val="00C543FD"/>
    <w:rsid w:val="00C60406"/>
    <w:rsid w:val="00C60E5C"/>
    <w:rsid w:val="00C641DC"/>
    <w:rsid w:val="00C848B8"/>
    <w:rsid w:val="00CC0044"/>
    <w:rsid w:val="00CF66DD"/>
    <w:rsid w:val="00D62E01"/>
    <w:rsid w:val="00D662F8"/>
    <w:rsid w:val="00DA4DF2"/>
    <w:rsid w:val="00DA4F95"/>
    <w:rsid w:val="00DA6F4D"/>
    <w:rsid w:val="00DC36B0"/>
    <w:rsid w:val="00DC7D2B"/>
    <w:rsid w:val="00DD4B1C"/>
    <w:rsid w:val="00DE22B7"/>
    <w:rsid w:val="00E0265F"/>
    <w:rsid w:val="00E22D8A"/>
    <w:rsid w:val="00E36E8C"/>
    <w:rsid w:val="00E44CBF"/>
    <w:rsid w:val="00E47F2A"/>
    <w:rsid w:val="00E7303E"/>
    <w:rsid w:val="00EC7570"/>
    <w:rsid w:val="00EF64CF"/>
    <w:rsid w:val="00F103BF"/>
    <w:rsid w:val="00F11892"/>
    <w:rsid w:val="00F15E1F"/>
    <w:rsid w:val="00F41141"/>
    <w:rsid w:val="00F46249"/>
    <w:rsid w:val="00F46FB3"/>
    <w:rsid w:val="00F53BFD"/>
    <w:rsid w:val="00F54949"/>
    <w:rsid w:val="00F739CB"/>
    <w:rsid w:val="00F82B4E"/>
    <w:rsid w:val="00F91EEC"/>
    <w:rsid w:val="00F924CB"/>
    <w:rsid w:val="00FA7917"/>
    <w:rsid w:val="00FB21CF"/>
    <w:rsid w:val="00FB401E"/>
    <w:rsid w:val="00FC073A"/>
    <w:rsid w:val="00FE66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65539"/>
    <o:shapelayout v:ext="edit">
      <o:idmap v:ext="edit" data="1"/>
    </o:shapelayout>
  </w:shapeDefaults>
  <w:decimalSymbol w:val=","/>
  <w:listSeparator w:val=";"/>
  <w14:docId w14:val="0513F91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FC073A"/>
    <w:pPr>
      <w:spacing w:after="200" w:line="276" w:lineRule="auto"/>
    </w:pPr>
    <w:rPr>
      <w:sz w:val="22"/>
      <w:szCs w:val="22"/>
      <w:lang w:eastAsia="en-US"/>
    </w:rPr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Link">
    <w:name w:val="Hyperlink"/>
    <w:basedOn w:val="Absatzstandardschriftart"/>
    <w:uiPriority w:val="99"/>
    <w:unhideWhenUsed/>
    <w:rsid w:val="00940AAC"/>
    <w:rPr>
      <w:color w:val="0000FF"/>
      <w:u w:val="single"/>
    </w:rPr>
  </w:style>
  <w:style w:type="paragraph" w:styleId="Sprechblasentext">
    <w:name w:val="Balloon Text"/>
    <w:basedOn w:val="Standard"/>
    <w:link w:val="SprechblasentextZeichen"/>
    <w:uiPriority w:val="99"/>
    <w:semiHidden/>
    <w:unhideWhenUsed/>
    <w:rsid w:val="009703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eichen">
    <w:name w:val="Sprechblasentext Zeichen"/>
    <w:basedOn w:val="Absatzstandardschriftart"/>
    <w:link w:val="Sprechblasentext"/>
    <w:uiPriority w:val="99"/>
    <w:semiHidden/>
    <w:rsid w:val="009703B6"/>
    <w:rPr>
      <w:rFonts w:ascii="Tahoma" w:hAnsi="Tahoma" w:cs="Tahoma"/>
      <w:sz w:val="16"/>
      <w:szCs w:val="16"/>
    </w:rPr>
  </w:style>
  <w:style w:type="character" w:styleId="Kommentarzeichen">
    <w:name w:val="annotation reference"/>
    <w:basedOn w:val="Absatzstandardschriftart"/>
    <w:uiPriority w:val="99"/>
    <w:semiHidden/>
    <w:unhideWhenUsed/>
    <w:rsid w:val="00330180"/>
    <w:rPr>
      <w:sz w:val="16"/>
      <w:szCs w:val="16"/>
    </w:rPr>
  </w:style>
  <w:style w:type="paragraph" w:styleId="Kommentartext">
    <w:name w:val="annotation text"/>
    <w:basedOn w:val="Standard"/>
    <w:link w:val="KommentartextZeichen"/>
    <w:uiPriority w:val="99"/>
    <w:semiHidden/>
    <w:unhideWhenUsed/>
    <w:rsid w:val="00330180"/>
    <w:pPr>
      <w:spacing w:line="240" w:lineRule="auto"/>
    </w:pPr>
    <w:rPr>
      <w:sz w:val="20"/>
      <w:szCs w:val="20"/>
    </w:rPr>
  </w:style>
  <w:style w:type="character" w:customStyle="1" w:styleId="KommentartextZeichen">
    <w:name w:val="Kommentartext Zeichen"/>
    <w:basedOn w:val="Absatzstandardschriftart"/>
    <w:link w:val="Kommentartext"/>
    <w:uiPriority w:val="99"/>
    <w:semiHidden/>
    <w:rsid w:val="00330180"/>
    <w:rPr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eichen"/>
    <w:uiPriority w:val="99"/>
    <w:semiHidden/>
    <w:unhideWhenUsed/>
    <w:rsid w:val="00330180"/>
    <w:rPr>
      <w:b/>
      <w:bCs/>
    </w:rPr>
  </w:style>
  <w:style w:type="character" w:customStyle="1" w:styleId="KommentarthemaZeichen">
    <w:name w:val="Kommentarthema Zeichen"/>
    <w:basedOn w:val="KommentartextZeichen"/>
    <w:link w:val="Kommentarthema"/>
    <w:uiPriority w:val="99"/>
    <w:semiHidden/>
    <w:rsid w:val="00330180"/>
    <w:rPr>
      <w:b/>
      <w:bCs/>
      <w:sz w:val="20"/>
      <w:szCs w:val="20"/>
    </w:rPr>
  </w:style>
  <w:style w:type="paragraph" w:styleId="Kopfzeile">
    <w:name w:val="header"/>
    <w:basedOn w:val="Standard"/>
    <w:link w:val="Kopf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eichen">
    <w:name w:val="Kopfzeile Zeichen"/>
    <w:basedOn w:val="Absatzstandardschriftart"/>
    <w:link w:val="Kopfzeile"/>
    <w:uiPriority w:val="99"/>
    <w:rsid w:val="00925DB2"/>
  </w:style>
  <w:style w:type="paragraph" w:styleId="Fuzeile">
    <w:name w:val="footer"/>
    <w:basedOn w:val="Standard"/>
    <w:link w:val="FuzeileZeichen"/>
    <w:uiPriority w:val="99"/>
    <w:unhideWhenUsed/>
    <w:rsid w:val="00925DB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eichen">
    <w:name w:val="Fußzeile Zeichen"/>
    <w:basedOn w:val="Absatzstandardschriftart"/>
    <w:link w:val="Fuzeile"/>
    <w:uiPriority w:val="99"/>
    <w:rsid w:val="00925DB2"/>
  </w:style>
  <w:style w:type="character" w:styleId="GesichteterLink">
    <w:name w:val="FollowedHyperlink"/>
    <w:basedOn w:val="Absatzstandardschriftart"/>
    <w:uiPriority w:val="99"/>
    <w:semiHidden/>
    <w:unhideWhenUsed/>
    <w:rsid w:val="00607305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de-DE" w:eastAsia="ja-JP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character" w:default="1" w:styleId="Absatz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header" Target="header1.xml"/><Relationship Id="rId12" Type="http://schemas.openxmlformats.org/officeDocument/2006/relationships/footer" Target="footer1.xml"/><Relationship Id="rId13" Type="http://schemas.openxmlformats.org/officeDocument/2006/relationships/fontTable" Target="fontTable.xml"/><Relationship Id="rId14" Type="http://schemas.openxmlformats.org/officeDocument/2006/relationships/theme" Target="theme/theme1.xml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footnotes" Target="footnotes.xml"/><Relationship Id="rId6" Type="http://schemas.openxmlformats.org/officeDocument/2006/relationships/endnotes" Target="endnotes.xml"/><Relationship Id="rId7" Type="http://schemas.openxmlformats.org/officeDocument/2006/relationships/image" Target="media/image1.jpeg"/><Relationship Id="rId8" Type="http://schemas.openxmlformats.org/officeDocument/2006/relationships/image" Target="media/image2.jpeg"/><Relationship Id="rId9" Type="http://schemas.openxmlformats.org/officeDocument/2006/relationships/hyperlink" Target="mailto:christian.thiele@phorn.de" TargetMode="External"/><Relationship Id="rId10" Type="http://schemas.openxmlformats.org/officeDocument/2006/relationships/hyperlink" Target="http://www.phorn.de/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732</Words>
  <Characters>4616</Characters>
  <Application>Microsoft Macintosh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5338</CharactersWithSpaces>
  <SharedDoc>false</SharedDoc>
  <HLinks>
    <vt:vector size="12" baseType="variant">
      <vt:variant>
        <vt:i4>1114113</vt:i4>
      </vt:variant>
      <vt:variant>
        <vt:i4>3</vt:i4>
      </vt:variant>
      <vt:variant>
        <vt:i4>0</vt:i4>
      </vt:variant>
      <vt:variant>
        <vt:i4>5</vt:i4>
      </vt:variant>
      <vt:variant>
        <vt:lpwstr>http://www.phorn.de/</vt:lpwstr>
      </vt:variant>
      <vt:variant>
        <vt:lpwstr/>
      </vt:variant>
      <vt:variant>
        <vt:i4>6750221</vt:i4>
      </vt:variant>
      <vt:variant>
        <vt:i4>0</vt:i4>
      </vt:variant>
      <vt:variant>
        <vt:i4>0</vt:i4>
      </vt:variant>
      <vt:variant>
        <vt:i4>5</vt:i4>
      </vt:variant>
      <vt:variant>
        <vt:lpwstr>mailto:christian.thiele@phorn.de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cthiele</dc:creator>
  <cp:lastModifiedBy>Nadine Michl</cp:lastModifiedBy>
  <cp:revision>27</cp:revision>
  <cp:lastPrinted>2016-09-08T10:00:00Z</cp:lastPrinted>
  <dcterms:created xsi:type="dcterms:W3CDTF">2016-08-03T09:02:00Z</dcterms:created>
  <dcterms:modified xsi:type="dcterms:W3CDTF">2016-09-08T10:00:00Z</dcterms:modified>
</cp:coreProperties>
</file>