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46FB3" w:rsidRPr="00C102CB" w:rsidRDefault="00F46FB3" w:rsidP="00F46FB3">
      <w:pPr>
        <w:autoSpaceDE w:val="0"/>
        <w:autoSpaceDN w:val="0"/>
        <w:adjustRightInd w:val="0"/>
        <w:spacing w:after="0" w:line="360" w:lineRule="auto"/>
        <w:rPr>
          <w:rFonts w:ascii="Arial" w:hAnsi="Arial" w:cs="Arial"/>
          <w:b/>
          <w:sz w:val="20"/>
          <w:szCs w:val="20"/>
        </w:rPr>
      </w:pPr>
      <w:r w:rsidRPr="00C102CB">
        <w:rPr>
          <w:rFonts w:ascii="Arial" w:hAnsi="Arial" w:cs="Arial"/>
          <w:b/>
          <w:sz w:val="20"/>
          <w:szCs w:val="20"/>
        </w:rPr>
        <w:tab/>
      </w:r>
      <w:r w:rsidRPr="00C102CB">
        <w:rPr>
          <w:rFonts w:ascii="Arial" w:hAnsi="Arial" w:cs="Arial"/>
          <w:b/>
          <w:sz w:val="20"/>
          <w:szCs w:val="20"/>
        </w:rPr>
        <w:tab/>
      </w:r>
      <w:r w:rsidRPr="00C102CB">
        <w:rPr>
          <w:rFonts w:ascii="Arial" w:hAnsi="Arial" w:cs="Arial"/>
          <w:b/>
          <w:sz w:val="20"/>
          <w:szCs w:val="20"/>
        </w:rPr>
        <w:tab/>
      </w:r>
      <w:r w:rsidRPr="00C102CB">
        <w:rPr>
          <w:rFonts w:ascii="Arial" w:hAnsi="Arial" w:cs="Arial"/>
          <w:b/>
          <w:sz w:val="20"/>
          <w:szCs w:val="20"/>
        </w:rPr>
        <w:tab/>
      </w:r>
      <w:r w:rsidRPr="00C102CB">
        <w:rPr>
          <w:rFonts w:ascii="Arial" w:hAnsi="Arial" w:cs="Arial"/>
          <w:b/>
          <w:sz w:val="20"/>
          <w:szCs w:val="20"/>
        </w:rPr>
        <w:tab/>
      </w:r>
      <w:r w:rsidRPr="00C102CB">
        <w:rPr>
          <w:rFonts w:ascii="Arial" w:hAnsi="Arial" w:cs="Arial"/>
          <w:b/>
          <w:sz w:val="20"/>
          <w:szCs w:val="20"/>
        </w:rPr>
        <w:tab/>
      </w:r>
      <w:r w:rsidRPr="00C102CB">
        <w:rPr>
          <w:rFonts w:ascii="Arial" w:hAnsi="Arial" w:cs="Arial"/>
          <w:b/>
          <w:sz w:val="20"/>
          <w:szCs w:val="20"/>
        </w:rPr>
        <w:tab/>
      </w:r>
      <w:r w:rsidRPr="00C102CB">
        <w:rPr>
          <w:rFonts w:ascii="Arial" w:hAnsi="Arial" w:cs="Arial"/>
          <w:b/>
          <w:sz w:val="20"/>
          <w:szCs w:val="20"/>
        </w:rPr>
        <w:tab/>
      </w:r>
      <w:r w:rsidRPr="00C102CB">
        <w:rPr>
          <w:rFonts w:ascii="Arial" w:hAnsi="Arial" w:cs="Arial"/>
          <w:b/>
          <w:sz w:val="20"/>
          <w:szCs w:val="20"/>
        </w:rPr>
        <w:tab/>
      </w:r>
    </w:p>
    <w:p w:rsidR="00F46FB3" w:rsidRPr="00C102CB" w:rsidRDefault="00F46FB3" w:rsidP="00F46FB3">
      <w:pPr>
        <w:autoSpaceDE w:val="0"/>
        <w:autoSpaceDN w:val="0"/>
        <w:adjustRightInd w:val="0"/>
        <w:spacing w:after="0" w:line="360" w:lineRule="auto"/>
        <w:rPr>
          <w:rFonts w:ascii="Arial" w:hAnsi="Arial" w:cs="Arial"/>
          <w:sz w:val="20"/>
          <w:szCs w:val="20"/>
        </w:rPr>
      </w:pP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p>
    <w:p w:rsidR="00F46FB3" w:rsidRPr="00A00024" w:rsidRDefault="00F46FB3" w:rsidP="00F46FB3">
      <w:pPr>
        <w:autoSpaceDE w:val="0"/>
        <w:autoSpaceDN w:val="0"/>
        <w:adjustRightInd w:val="0"/>
        <w:spacing w:after="0" w:line="360" w:lineRule="auto"/>
        <w:rPr>
          <w:rFonts w:ascii="Arial" w:hAnsi="Arial" w:cs="Arial"/>
          <w:b/>
          <w:sz w:val="20"/>
          <w:szCs w:val="20"/>
        </w:rPr>
      </w:pP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r w:rsidR="00A00024">
        <w:rPr>
          <w:rFonts w:ascii="Arial" w:hAnsi="Arial" w:cs="Arial"/>
          <w:b/>
          <w:sz w:val="20"/>
          <w:szCs w:val="20"/>
        </w:rPr>
        <w:t>METAV 2018, Düsseldorf</w:t>
      </w:r>
    </w:p>
    <w:p w:rsidR="00664169" w:rsidRPr="00A00024" w:rsidRDefault="005966B6" w:rsidP="00664169">
      <w:pPr>
        <w:autoSpaceDE w:val="0"/>
        <w:autoSpaceDN w:val="0"/>
        <w:adjustRightInd w:val="0"/>
        <w:spacing w:after="0" w:line="360" w:lineRule="auto"/>
        <w:rPr>
          <w:rFonts w:ascii="Arial" w:hAnsi="Arial" w:cs="Arial"/>
          <w:b/>
          <w:sz w:val="20"/>
          <w:szCs w:val="20"/>
        </w:rPr>
      </w:pPr>
      <w:r>
        <w:rPr>
          <w:rFonts w:ascii="Arial" w:hAnsi="Arial" w:cs="Arial"/>
          <w:b/>
          <w:sz w:val="24"/>
          <w:szCs w:val="24"/>
        </w:rPr>
        <w:tab/>
      </w:r>
      <w:r>
        <w:rPr>
          <w:rFonts w:ascii="Arial" w:hAnsi="Arial" w:cs="Arial"/>
          <w:b/>
          <w:sz w:val="24"/>
          <w:szCs w:val="24"/>
        </w:rPr>
        <w:tab/>
      </w:r>
      <w:r>
        <w:rPr>
          <w:rFonts w:ascii="Arial" w:hAnsi="Arial" w:cs="Arial"/>
          <w:b/>
          <w:sz w:val="24"/>
          <w:szCs w:val="24"/>
        </w:rPr>
        <w:tab/>
      </w:r>
      <w:r>
        <w:rPr>
          <w:rFonts w:ascii="Arial" w:hAnsi="Arial" w:cs="Arial"/>
          <w:b/>
          <w:sz w:val="24"/>
          <w:szCs w:val="24"/>
        </w:rPr>
        <w:tab/>
      </w:r>
      <w:r>
        <w:rPr>
          <w:rFonts w:ascii="Arial" w:hAnsi="Arial" w:cs="Arial"/>
          <w:b/>
          <w:sz w:val="24"/>
          <w:szCs w:val="24"/>
        </w:rPr>
        <w:tab/>
      </w:r>
      <w:r>
        <w:rPr>
          <w:rFonts w:ascii="Arial" w:hAnsi="Arial" w:cs="Arial"/>
          <w:b/>
          <w:sz w:val="24"/>
          <w:szCs w:val="24"/>
        </w:rPr>
        <w:tab/>
      </w:r>
      <w:r>
        <w:rPr>
          <w:rFonts w:ascii="Arial" w:hAnsi="Arial" w:cs="Arial"/>
          <w:b/>
          <w:sz w:val="24"/>
          <w:szCs w:val="24"/>
        </w:rPr>
        <w:tab/>
      </w:r>
      <w:r>
        <w:rPr>
          <w:rFonts w:ascii="Arial" w:hAnsi="Arial" w:cs="Arial"/>
          <w:b/>
          <w:sz w:val="24"/>
          <w:szCs w:val="24"/>
        </w:rPr>
        <w:tab/>
      </w:r>
      <w:r>
        <w:rPr>
          <w:rFonts w:ascii="Arial" w:hAnsi="Arial" w:cs="Arial"/>
          <w:b/>
          <w:sz w:val="24"/>
          <w:szCs w:val="24"/>
        </w:rPr>
        <w:tab/>
      </w:r>
      <w:r w:rsidR="00664169">
        <w:rPr>
          <w:rFonts w:ascii="Arial" w:hAnsi="Arial" w:cs="Arial"/>
          <w:b/>
          <w:sz w:val="20"/>
          <w:szCs w:val="20"/>
        </w:rPr>
        <w:t>Hall</w:t>
      </w:r>
      <w:r w:rsidR="00E767EC" w:rsidRPr="00E767EC">
        <w:rPr>
          <w:rFonts w:ascii="Arial" w:hAnsi="Arial" w:cs="Arial"/>
          <w:b/>
          <w:strike/>
          <w:sz w:val="20"/>
          <w:szCs w:val="20"/>
        </w:rPr>
        <w:t>e</w:t>
      </w:r>
      <w:r w:rsidR="00664169">
        <w:rPr>
          <w:rFonts w:ascii="Arial" w:hAnsi="Arial" w:cs="Arial"/>
          <w:b/>
          <w:sz w:val="20"/>
          <w:szCs w:val="20"/>
        </w:rPr>
        <w:t xml:space="preserve"> 14 </w:t>
      </w:r>
      <w:proofErr w:type="spellStart"/>
      <w:r w:rsidR="00664169">
        <w:rPr>
          <w:rFonts w:ascii="Arial" w:hAnsi="Arial" w:cs="Arial"/>
          <w:b/>
          <w:sz w:val="20"/>
          <w:szCs w:val="20"/>
        </w:rPr>
        <w:t>stand</w:t>
      </w:r>
      <w:proofErr w:type="spellEnd"/>
      <w:r w:rsidR="00664169">
        <w:rPr>
          <w:rFonts w:ascii="Arial" w:hAnsi="Arial" w:cs="Arial"/>
          <w:b/>
          <w:sz w:val="20"/>
          <w:szCs w:val="20"/>
        </w:rPr>
        <w:t xml:space="preserve"> C46</w:t>
      </w:r>
    </w:p>
    <w:p w:rsidR="005966B6" w:rsidRDefault="005966B6" w:rsidP="00A00024">
      <w:pPr>
        <w:rPr>
          <w:rFonts w:ascii="Arial" w:hAnsi="Arial" w:cs="Arial"/>
          <w:b/>
          <w:sz w:val="24"/>
          <w:szCs w:val="24"/>
        </w:rPr>
      </w:pPr>
    </w:p>
    <w:p w:rsidR="00664169" w:rsidRPr="00664169" w:rsidRDefault="00664169" w:rsidP="00A00024">
      <w:pPr>
        <w:autoSpaceDE w:val="0"/>
        <w:autoSpaceDN w:val="0"/>
        <w:adjustRightInd w:val="0"/>
        <w:spacing w:after="0" w:line="360" w:lineRule="auto"/>
        <w:rPr>
          <w:rStyle w:val="hps"/>
          <w:rFonts w:ascii="Arial" w:hAnsi="Arial" w:cs="Arial"/>
          <w:color w:val="222222"/>
          <w:lang w:val="fr-FR"/>
        </w:rPr>
      </w:pPr>
    </w:p>
    <w:p w:rsidR="00ED7097" w:rsidRPr="00E767EC" w:rsidRDefault="00ED7097" w:rsidP="00ED7097">
      <w:pPr>
        <w:rPr>
          <w:rFonts w:ascii="Arial" w:hAnsi="Arial" w:cs="Arial"/>
          <w:b/>
          <w:sz w:val="24"/>
          <w:szCs w:val="24"/>
          <w:lang w:val="fr-FR"/>
        </w:rPr>
      </w:pPr>
      <w:r w:rsidRPr="00E767EC">
        <w:rPr>
          <w:rFonts w:ascii="Arial" w:hAnsi="Arial" w:cs="Arial"/>
          <w:b/>
          <w:sz w:val="24"/>
          <w:szCs w:val="24"/>
          <w:lang w:val="fr-FR"/>
        </w:rPr>
        <w:t xml:space="preserve">Fraises de finition en carbure monobloc à partir d'un diamètre de coupe de 2 mm </w:t>
      </w:r>
    </w:p>
    <w:p w:rsidR="00ED7097" w:rsidRPr="00E767EC" w:rsidRDefault="00ED7097" w:rsidP="00ED7097">
      <w:pPr>
        <w:rPr>
          <w:rFonts w:ascii="Arial" w:hAnsi="Arial" w:cs="Arial"/>
          <w:lang w:val="fr-FR"/>
        </w:rPr>
      </w:pPr>
      <w:r w:rsidRPr="00E767EC">
        <w:rPr>
          <w:rFonts w:ascii="Arial" w:hAnsi="Arial" w:cs="Arial"/>
          <w:lang w:val="fr-FR"/>
        </w:rPr>
        <w:t>Fraises DS jusqu'à 4 x D</w:t>
      </w:r>
    </w:p>
    <w:p w:rsidR="00ED7097" w:rsidRPr="00E767EC" w:rsidRDefault="00ED7097" w:rsidP="00ED7097">
      <w:pPr>
        <w:jc w:val="both"/>
        <w:rPr>
          <w:rFonts w:ascii="Arial" w:hAnsi="Arial" w:cs="Arial"/>
          <w:lang w:val="fr-FR"/>
        </w:rPr>
      </w:pPr>
      <w:r w:rsidRPr="00E767EC">
        <w:rPr>
          <w:rFonts w:ascii="Arial" w:hAnsi="Arial" w:cs="Arial"/>
          <w:lang w:val="fr-FR"/>
        </w:rPr>
        <w:t xml:space="preserve">Avec les outils en carbure monobloc du système de fraises DS, HORN propose un catalogue de produits de pointe pour l'usinage de matériaux tels que cuivre, graphite, aluminium, plastiques, plastiques renforcés en fibres, aciers </w:t>
      </w:r>
      <w:r w:rsidRPr="00723D64">
        <w:rPr>
          <w:rFonts w:ascii="Arial" w:hAnsi="Arial" w:cs="Arial"/>
          <w:lang w:val="fr-FR"/>
        </w:rPr>
        <w:t xml:space="preserve">et </w:t>
      </w:r>
      <w:r w:rsidR="00E767EC" w:rsidRPr="00723D64">
        <w:rPr>
          <w:rFonts w:ascii="Arial" w:hAnsi="Arial" w:cs="Arial"/>
          <w:lang w:val="fr-FR"/>
        </w:rPr>
        <w:t xml:space="preserve">aciers </w:t>
      </w:r>
      <w:r w:rsidRPr="00723D64">
        <w:rPr>
          <w:rFonts w:ascii="Arial" w:hAnsi="Arial" w:cs="Arial"/>
          <w:lang w:val="fr-FR"/>
        </w:rPr>
        <w:t>trempés</w:t>
      </w:r>
      <w:r w:rsidRPr="00E767EC">
        <w:rPr>
          <w:rFonts w:ascii="Arial" w:hAnsi="Arial" w:cs="Arial"/>
          <w:lang w:val="fr-FR"/>
        </w:rPr>
        <w:t xml:space="preserve">, titane et superalliages. Les fraises d'ébauche, toriques, </w:t>
      </w:r>
      <w:r w:rsidR="00E767EC" w:rsidRPr="00723D64">
        <w:rPr>
          <w:rFonts w:ascii="Arial" w:hAnsi="Arial" w:cs="Arial"/>
          <w:lang w:val="fr-FR"/>
        </w:rPr>
        <w:t xml:space="preserve">à </w:t>
      </w:r>
      <w:r w:rsidRPr="00723D64">
        <w:rPr>
          <w:rFonts w:ascii="Arial" w:hAnsi="Arial" w:cs="Arial"/>
          <w:lang w:val="fr-FR"/>
        </w:rPr>
        <w:t xml:space="preserve">rayon </w:t>
      </w:r>
      <w:r w:rsidRPr="00E767EC">
        <w:rPr>
          <w:rFonts w:ascii="Arial" w:hAnsi="Arial" w:cs="Arial"/>
          <w:lang w:val="fr-FR"/>
        </w:rPr>
        <w:t xml:space="preserve">plein, à rayon double </w:t>
      </w:r>
      <w:r w:rsidRPr="00723D64">
        <w:rPr>
          <w:rFonts w:ascii="Arial" w:hAnsi="Arial" w:cs="Arial"/>
          <w:lang w:val="fr-FR"/>
        </w:rPr>
        <w:t xml:space="preserve">et </w:t>
      </w:r>
      <w:r w:rsidR="00E767EC" w:rsidRPr="00723D64">
        <w:rPr>
          <w:rFonts w:ascii="Arial" w:hAnsi="Arial" w:cs="Arial"/>
          <w:lang w:val="fr-FR"/>
        </w:rPr>
        <w:t xml:space="preserve">multi dents </w:t>
      </w:r>
      <w:r w:rsidRPr="00E767EC">
        <w:rPr>
          <w:rFonts w:ascii="Arial" w:hAnsi="Arial" w:cs="Arial"/>
          <w:lang w:val="fr-FR"/>
        </w:rPr>
        <w:t xml:space="preserve"> sont disponibles en stock avec des diamètres de coupe  allant de 2 à 16 </w:t>
      </w:r>
      <w:proofErr w:type="spellStart"/>
      <w:r w:rsidRPr="00E767EC">
        <w:rPr>
          <w:rFonts w:ascii="Arial" w:hAnsi="Arial" w:cs="Arial"/>
          <w:lang w:val="fr-FR"/>
        </w:rPr>
        <w:t>mm.</w:t>
      </w:r>
      <w:proofErr w:type="spellEnd"/>
      <w:r w:rsidRPr="00E767EC">
        <w:rPr>
          <w:rFonts w:ascii="Arial" w:hAnsi="Arial" w:cs="Arial"/>
          <w:lang w:val="fr-FR"/>
        </w:rPr>
        <w:t xml:space="preserve"> Les </w:t>
      </w:r>
      <w:proofErr w:type="spellStart"/>
      <w:r w:rsidRPr="00E767EC">
        <w:rPr>
          <w:rFonts w:ascii="Arial" w:hAnsi="Arial" w:cs="Arial"/>
          <w:lang w:val="fr-FR"/>
        </w:rPr>
        <w:t>microfraises</w:t>
      </w:r>
      <w:proofErr w:type="spellEnd"/>
      <w:r w:rsidRPr="00E767EC">
        <w:rPr>
          <w:rFonts w:ascii="Arial" w:hAnsi="Arial" w:cs="Arial"/>
          <w:lang w:val="fr-FR"/>
        </w:rPr>
        <w:t xml:space="preserve"> sont disponibles en diamètres ≥ 0,2 </w:t>
      </w:r>
      <w:proofErr w:type="spellStart"/>
      <w:r w:rsidRPr="00E767EC">
        <w:rPr>
          <w:rFonts w:ascii="Arial" w:hAnsi="Arial" w:cs="Arial"/>
          <w:lang w:val="fr-FR"/>
        </w:rPr>
        <w:t>mm.</w:t>
      </w:r>
      <w:proofErr w:type="spellEnd"/>
      <w:r w:rsidRPr="00E767EC">
        <w:rPr>
          <w:rFonts w:ascii="Arial" w:hAnsi="Arial" w:cs="Arial"/>
          <w:lang w:val="fr-FR"/>
        </w:rPr>
        <w:t xml:space="preserve"> Les queues d'outils en qualité h5 savent convaincre par leur précision axiale de 0,005 mm et sont ainsi parfaitement appropriées pour l'usinage de finition. </w:t>
      </w:r>
    </w:p>
    <w:p w:rsidR="00ED7097" w:rsidRPr="00E767EC" w:rsidRDefault="00ED7097" w:rsidP="00ED7097">
      <w:pPr>
        <w:jc w:val="both"/>
        <w:rPr>
          <w:rFonts w:ascii="Arial" w:hAnsi="Arial" w:cs="Arial"/>
          <w:lang w:val="fr-FR"/>
        </w:rPr>
      </w:pPr>
      <w:r w:rsidRPr="00E767EC">
        <w:rPr>
          <w:rFonts w:ascii="Arial" w:hAnsi="Arial" w:cs="Arial"/>
          <w:lang w:val="fr-FR"/>
        </w:rPr>
        <w:t xml:space="preserve">Le savoir-faire acquis grâce à une multiplicité d'applications se traduit par l'élargissement de la gamme. Avec une plage de travail plus étendue de 2 à 20 mm, les fraises de finition de six à huit  lèvres sont disponibles avec des profondeurs d'usinage de 2x, 3x et 4x diamètres en version à arêtes vives ou à rayon d'angle de 0,2/0,5 et 1,0 </w:t>
      </w:r>
      <w:proofErr w:type="spellStart"/>
      <w:r w:rsidRPr="00E767EC">
        <w:rPr>
          <w:rFonts w:ascii="Arial" w:hAnsi="Arial" w:cs="Arial"/>
          <w:lang w:val="fr-FR"/>
        </w:rPr>
        <w:t>mm.</w:t>
      </w:r>
      <w:proofErr w:type="spellEnd"/>
      <w:r w:rsidRPr="00E767EC">
        <w:rPr>
          <w:rFonts w:ascii="Arial" w:hAnsi="Arial" w:cs="Arial"/>
          <w:lang w:val="fr-FR"/>
        </w:rPr>
        <w:t xml:space="preserve"> Les espaces de dégagement de copeaux finement rectifiés garantissent une bonne évacuation des copeaux et la géométrie frontale optimisée produit d'excellentes surfaces, par exemple Ra ≥ 0,1 µm pour 42CrMo4. Lors de l'usinage d'aciers, de fonte et de matériaux difficilement usinables, la géométrie frontale garantit un comportement </w:t>
      </w:r>
      <w:r w:rsidR="00E767EC">
        <w:rPr>
          <w:rFonts w:ascii="Arial" w:hAnsi="Arial" w:cs="Arial"/>
          <w:lang w:val="fr-FR"/>
        </w:rPr>
        <w:t xml:space="preserve"> </w:t>
      </w:r>
      <w:r w:rsidR="00E767EC" w:rsidRPr="00723D64">
        <w:rPr>
          <w:rFonts w:ascii="Arial" w:hAnsi="Arial" w:cs="Arial"/>
          <w:lang w:val="fr-FR"/>
        </w:rPr>
        <w:t xml:space="preserve">sur une </w:t>
      </w:r>
      <w:r w:rsidRPr="00723D64">
        <w:rPr>
          <w:rFonts w:ascii="Arial" w:hAnsi="Arial" w:cs="Arial"/>
          <w:lang w:val="fr-FR"/>
        </w:rPr>
        <w:t xml:space="preserve">usure </w:t>
      </w:r>
      <w:r w:rsidRPr="00E767EC">
        <w:rPr>
          <w:rFonts w:ascii="Arial" w:hAnsi="Arial" w:cs="Arial"/>
          <w:lang w:val="fr-FR"/>
        </w:rPr>
        <w:t>homogène et le nouveau revêtement permet d’améliorer la longévité des outils.</w:t>
      </w:r>
    </w:p>
    <w:p w:rsidR="00A00024" w:rsidRDefault="00ED7097" w:rsidP="00A00024">
      <w:pPr>
        <w:autoSpaceDE w:val="0"/>
        <w:autoSpaceDN w:val="0"/>
        <w:adjustRightInd w:val="0"/>
        <w:spacing w:after="0" w:line="360" w:lineRule="auto"/>
        <w:rPr>
          <w:rStyle w:val="hps"/>
          <w:rFonts w:ascii="Arial" w:hAnsi="Arial" w:cs="Arial"/>
          <w:i/>
          <w:color w:val="222222"/>
          <w:lang w:val="fr-FR"/>
        </w:rPr>
      </w:pPr>
      <w:r>
        <w:rPr>
          <w:rStyle w:val="hps"/>
          <w:rFonts w:ascii="Arial" w:hAnsi="Arial" w:cs="Arial"/>
          <w:i/>
          <w:color w:val="222222"/>
          <w:lang w:val="fr-FR"/>
        </w:rPr>
        <w:t>14</w:t>
      </w:r>
      <w:r w:rsidR="00723D64">
        <w:rPr>
          <w:rStyle w:val="hps"/>
          <w:rFonts w:ascii="Arial" w:hAnsi="Arial" w:cs="Arial"/>
          <w:i/>
          <w:color w:val="222222"/>
          <w:lang w:val="fr-FR"/>
        </w:rPr>
        <w:t>35</w:t>
      </w:r>
      <w:r w:rsidR="00A00024" w:rsidRPr="00763B6B">
        <w:rPr>
          <w:rStyle w:val="shorttext"/>
          <w:rFonts w:ascii="Arial" w:hAnsi="Arial" w:cs="Arial"/>
          <w:i/>
          <w:color w:val="222222"/>
          <w:lang w:val="fr-FR"/>
        </w:rPr>
        <w:t xml:space="preserve"> </w:t>
      </w:r>
      <w:r w:rsidR="00A00024" w:rsidRPr="00763B6B">
        <w:rPr>
          <w:rStyle w:val="hps"/>
          <w:rFonts w:ascii="Arial" w:hAnsi="Arial" w:cs="Arial"/>
          <w:i/>
          <w:color w:val="222222"/>
          <w:lang w:val="fr-FR"/>
        </w:rPr>
        <w:t>caractères</w:t>
      </w:r>
      <w:r w:rsidR="00A00024" w:rsidRPr="00763B6B">
        <w:rPr>
          <w:rStyle w:val="shorttext"/>
          <w:rFonts w:ascii="Arial" w:hAnsi="Arial" w:cs="Arial"/>
          <w:i/>
          <w:color w:val="222222"/>
          <w:lang w:val="fr-FR"/>
        </w:rPr>
        <w:t xml:space="preserve"> </w:t>
      </w:r>
      <w:r w:rsidR="00A00024" w:rsidRPr="00763B6B">
        <w:rPr>
          <w:rStyle w:val="hps"/>
          <w:rFonts w:ascii="Arial" w:hAnsi="Arial" w:cs="Arial"/>
          <w:i/>
          <w:color w:val="222222"/>
          <w:lang w:val="fr-FR"/>
        </w:rPr>
        <w:t>espaces</w:t>
      </w:r>
      <w:r w:rsidR="00A00024" w:rsidRPr="00763B6B">
        <w:rPr>
          <w:rStyle w:val="shorttext"/>
          <w:rFonts w:ascii="Arial" w:hAnsi="Arial" w:cs="Arial"/>
          <w:i/>
          <w:color w:val="222222"/>
          <w:lang w:val="fr-FR"/>
        </w:rPr>
        <w:t xml:space="preserve"> </w:t>
      </w:r>
      <w:r w:rsidR="00A00024" w:rsidRPr="00763B6B">
        <w:rPr>
          <w:rStyle w:val="hps"/>
          <w:rFonts w:ascii="Arial" w:hAnsi="Arial" w:cs="Arial"/>
          <w:i/>
          <w:color w:val="222222"/>
          <w:lang w:val="fr-FR"/>
        </w:rPr>
        <w:t>incl</w:t>
      </w:r>
      <w:r w:rsidR="00664169">
        <w:rPr>
          <w:rStyle w:val="hps"/>
          <w:rFonts w:ascii="Arial" w:hAnsi="Arial" w:cs="Arial"/>
          <w:i/>
          <w:color w:val="222222"/>
          <w:lang w:val="fr-FR"/>
        </w:rPr>
        <w:t>.</w:t>
      </w:r>
    </w:p>
    <w:p w:rsidR="00ED7097" w:rsidRPr="00E767EC" w:rsidRDefault="00ED7097" w:rsidP="00F46FB3">
      <w:pPr>
        <w:autoSpaceDE w:val="0"/>
        <w:autoSpaceDN w:val="0"/>
        <w:adjustRightInd w:val="0"/>
        <w:spacing w:after="0" w:line="360" w:lineRule="auto"/>
        <w:rPr>
          <w:rFonts w:ascii="Arial" w:hAnsi="Arial" w:cs="Arial"/>
          <w:sz w:val="20"/>
          <w:szCs w:val="20"/>
          <w:lang w:val="fr-FR"/>
        </w:rPr>
      </w:pPr>
    </w:p>
    <w:p w:rsidR="00ED7097" w:rsidRPr="00E767EC" w:rsidRDefault="00ED7097" w:rsidP="00F46FB3">
      <w:pPr>
        <w:autoSpaceDE w:val="0"/>
        <w:autoSpaceDN w:val="0"/>
        <w:adjustRightInd w:val="0"/>
        <w:spacing w:after="0" w:line="360" w:lineRule="auto"/>
        <w:rPr>
          <w:rFonts w:ascii="Arial" w:hAnsi="Arial" w:cs="Arial"/>
          <w:sz w:val="20"/>
          <w:szCs w:val="20"/>
          <w:lang w:val="fr-FR"/>
        </w:rPr>
      </w:pPr>
    </w:p>
    <w:p w:rsidR="00ED7097" w:rsidRPr="00E767EC" w:rsidRDefault="00ED7097" w:rsidP="00F46FB3">
      <w:pPr>
        <w:autoSpaceDE w:val="0"/>
        <w:autoSpaceDN w:val="0"/>
        <w:adjustRightInd w:val="0"/>
        <w:spacing w:after="0" w:line="360" w:lineRule="auto"/>
        <w:rPr>
          <w:rFonts w:ascii="Arial" w:hAnsi="Arial" w:cs="Arial"/>
          <w:sz w:val="20"/>
          <w:szCs w:val="20"/>
          <w:lang w:val="fr-FR"/>
        </w:rPr>
      </w:pPr>
    </w:p>
    <w:p w:rsidR="00ED7097" w:rsidRPr="00E767EC" w:rsidRDefault="00ED7097" w:rsidP="00F46FB3">
      <w:pPr>
        <w:autoSpaceDE w:val="0"/>
        <w:autoSpaceDN w:val="0"/>
        <w:adjustRightInd w:val="0"/>
        <w:spacing w:after="0" w:line="360" w:lineRule="auto"/>
        <w:rPr>
          <w:rFonts w:ascii="Arial" w:hAnsi="Arial" w:cs="Arial"/>
          <w:sz w:val="20"/>
          <w:szCs w:val="20"/>
          <w:lang w:val="fr-FR"/>
        </w:rPr>
      </w:pPr>
    </w:p>
    <w:p w:rsidR="00ED7097" w:rsidRPr="00E767EC" w:rsidRDefault="00ED7097" w:rsidP="00F46FB3">
      <w:pPr>
        <w:autoSpaceDE w:val="0"/>
        <w:autoSpaceDN w:val="0"/>
        <w:adjustRightInd w:val="0"/>
        <w:spacing w:after="0" w:line="360" w:lineRule="auto"/>
        <w:rPr>
          <w:rFonts w:ascii="Arial" w:hAnsi="Arial" w:cs="Arial"/>
          <w:sz w:val="20"/>
          <w:szCs w:val="20"/>
          <w:lang w:val="fr-FR"/>
        </w:rPr>
      </w:pPr>
    </w:p>
    <w:p w:rsidR="00ED7097" w:rsidRPr="00E767EC" w:rsidRDefault="00ED7097" w:rsidP="00F46FB3">
      <w:pPr>
        <w:autoSpaceDE w:val="0"/>
        <w:autoSpaceDN w:val="0"/>
        <w:adjustRightInd w:val="0"/>
        <w:spacing w:after="0" w:line="360" w:lineRule="auto"/>
        <w:rPr>
          <w:rFonts w:ascii="Arial" w:hAnsi="Arial" w:cs="Arial"/>
          <w:sz w:val="20"/>
          <w:szCs w:val="20"/>
          <w:lang w:val="fr-FR"/>
        </w:rPr>
      </w:pPr>
    </w:p>
    <w:p w:rsidR="00ED7097" w:rsidRPr="00E767EC" w:rsidRDefault="00ED7097" w:rsidP="00F46FB3">
      <w:pPr>
        <w:autoSpaceDE w:val="0"/>
        <w:autoSpaceDN w:val="0"/>
        <w:adjustRightInd w:val="0"/>
        <w:spacing w:after="0" w:line="360" w:lineRule="auto"/>
        <w:rPr>
          <w:rFonts w:ascii="Arial" w:hAnsi="Arial" w:cs="Arial"/>
          <w:sz w:val="20"/>
          <w:szCs w:val="20"/>
          <w:lang w:val="fr-FR"/>
        </w:rPr>
      </w:pPr>
    </w:p>
    <w:p w:rsidR="00ED7097" w:rsidRPr="00E767EC" w:rsidRDefault="00ED7097" w:rsidP="00F46FB3">
      <w:pPr>
        <w:autoSpaceDE w:val="0"/>
        <w:autoSpaceDN w:val="0"/>
        <w:adjustRightInd w:val="0"/>
        <w:spacing w:after="0" w:line="360" w:lineRule="auto"/>
        <w:rPr>
          <w:rFonts w:ascii="Arial" w:hAnsi="Arial" w:cs="Arial"/>
          <w:sz w:val="20"/>
          <w:szCs w:val="20"/>
          <w:lang w:val="fr-FR"/>
        </w:rPr>
      </w:pPr>
    </w:p>
    <w:p w:rsidR="00ED7097" w:rsidRPr="00E767EC" w:rsidRDefault="00ED7097" w:rsidP="00F46FB3">
      <w:pPr>
        <w:autoSpaceDE w:val="0"/>
        <w:autoSpaceDN w:val="0"/>
        <w:adjustRightInd w:val="0"/>
        <w:spacing w:after="0" w:line="360" w:lineRule="auto"/>
        <w:rPr>
          <w:rFonts w:ascii="Arial" w:hAnsi="Arial" w:cs="Arial"/>
          <w:sz w:val="20"/>
          <w:szCs w:val="20"/>
          <w:lang w:val="fr-FR"/>
        </w:rPr>
      </w:pPr>
    </w:p>
    <w:p w:rsidR="00ED7097" w:rsidRPr="00E767EC" w:rsidRDefault="00ED7097" w:rsidP="00F46FB3">
      <w:pPr>
        <w:autoSpaceDE w:val="0"/>
        <w:autoSpaceDN w:val="0"/>
        <w:adjustRightInd w:val="0"/>
        <w:spacing w:after="0" w:line="360" w:lineRule="auto"/>
        <w:rPr>
          <w:rFonts w:ascii="Arial" w:hAnsi="Arial" w:cs="Arial"/>
          <w:sz w:val="20"/>
          <w:szCs w:val="20"/>
          <w:lang w:val="fr-FR"/>
        </w:rPr>
      </w:pPr>
    </w:p>
    <w:p w:rsidR="00ED7097" w:rsidRPr="00E767EC" w:rsidRDefault="00ED7097" w:rsidP="00F46FB3">
      <w:pPr>
        <w:autoSpaceDE w:val="0"/>
        <w:autoSpaceDN w:val="0"/>
        <w:adjustRightInd w:val="0"/>
        <w:spacing w:after="0" w:line="360" w:lineRule="auto"/>
        <w:rPr>
          <w:rFonts w:ascii="Arial" w:hAnsi="Arial" w:cs="Arial"/>
          <w:sz w:val="20"/>
          <w:szCs w:val="20"/>
          <w:lang w:val="fr-FR"/>
        </w:rPr>
      </w:pPr>
    </w:p>
    <w:p w:rsidR="00ED7097" w:rsidRPr="00E767EC" w:rsidRDefault="00ED7097" w:rsidP="00F46FB3">
      <w:pPr>
        <w:autoSpaceDE w:val="0"/>
        <w:autoSpaceDN w:val="0"/>
        <w:adjustRightInd w:val="0"/>
        <w:spacing w:after="0" w:line="360" w:lineRule="auto"/>
        <w:rPr>
          <w:rFonts w:ascii="Arial" w:hAnsi="Arial" w:cs="Arial"/>
          <w:sz w:val="20"/>
          <w:szCs w:val="20"/>
          <w:lang w:val="fr-FR"/>
        </w:rPr>
      </w:pPr>
    </w:p>
    <w:p w:rsidR="00F46FB3" w:rsidRPr="00E767EC" w:rsidRDefault="00A00024" w:rsidP="00F46FB3">
      <w:pPr>
        <w:autoSpaceDE w:val="0"/>
        <w:autoSpaceDN w:val="0"/>
        <w:adjustRightInd w:val="0"/>
        <w:spacing w:after="0" w:line="360" w:lineRule="auto"/>
        <w:rPr>
          <w:rFonts w:ascii="Arial" w:hAnsi="Arial" w:cs="Arial"/>
          <w:b/>
          <w:sz w:val="20"/>
          <w:szCs w:val="20"/>
          <w:lang w:val="fr-FR"/>
        </w:rPr>
      </w:pPr>
      <w:r w:rsidRPr="00E767EC">
        <w:rPr>
          <w:rFonts w:ascii="Arial" w:hAnsi="Arial" w:cs="Arial"/>
          <w:sz w:val="20"/>
          <w:szCs w:val="20"/>
          <w:lang w:val="fr-FR"/>
        </w:rPr>
        <w:lastRenderedPageBreak/>
        <w:tab/>
      </w:r>
      <w:r w:rsidRPr="00E767EC">
        <w:rPr>
          <w:rFonts w:ascii="Arial" w:hAnsi="Arial" w:cs="Arial"/>
          <w:sz w:val="20"/>
          <w:szCs w:val="20"/>
          <w:lang w:val="fr-FR"/>
        </w:rPr>
        <w:tab/>
      </w:r>
      <w:r w:rsidRPr="00E767EC">
        <w:rPr>
          <w:rFonts w:ascii="Arial" w:hAnsi="Arial" w:cs="Arial"/>
          <w:sz w:val="20"/>
          <w:szCs w:val="20"/>
          <w:lang w:val="fr-FR"/>
        </w:rPr>
        <w:tab/>
      </w:r>
    </w:p>
    <w:p w:rsidR="00763B6B" w:rsidRPr="003C5BC0" w:rsidRDefault="00763B6B" w:rsidP="00763B6B">
      <w:pPr>
        <w:autoSpaceDE w:val="0"/>
        <w:autoSpaceDN w:val="0"/>
        <w:adjustRightInd w:val="0"/>
        <w:spacing w:after="0" w:line="360" w:lineRule="auto"/>
        <w:rPr>
          <w:rFonts w:ascii="Arial" w:hAnsi="Arial" w:cs="Arial"/>
          <w:lang w:val="en-US"/>
        </w:rPr>
      </w:pPr>
      <w:proofErr w:type="spellStart"/>
      <w:r w:rsidRPr="003C5BC0">
        <w:rPr>
          <w:rFonts w:ascii="Arial" w:hAnsi="Arial" w:cs="Arial"/>
          <w:lang w:val="en-US"/>
        </w:rPr>
        <w:t>Légende</w:t>
      </w:r>
      <w:proofErr w:type="spellEnd"/>
      <w:r w:rsidRPr="003C5BC0">
        <w:rPr>
          <w:rFonts w:ascii="Arial" w:hAnsi="Arial" w:cs="Arial"/>
          <w:lang w:val="en-US"/>
        </w:rPr>
        <w:t xml:space="preserve"> de la photo:</w:t>
      </w:r>
    </w:p>
    <w:p w:rsidR="00A00024" w:rsidRDefault="00ED7097" w:rsidP="00763B6B">
      <w:pPr>
        <w:autoSpaceDE w:val="0"/>
        <w:autoSpaceDN w:val="0"/>
        <w:adjustRightInd w:val="0"/>
        <w:spacing w:after="0" w:line="360" w:lineRule="auto"/>
        <w:rPr>
          <w:rFonts w:ascii="Arial" w:hAnsi="Arial" w:cs="Arial"/>
        </w:rPr>
      </w:pPr>
      <w:r>
        <w:rPr>
          <w:rFonts w:ascii="Arial" w:hAnsi="Arial" w:cs="Arial"/>
          <w:noProof/>
          <w:lang w:eastAsia="de-DE"/>
        </w:rPr>
        <w:drawing>
          <wp:inline distT="0" distB="0" distL="0" distR="0" wp14:anchorId="30107957">
            <wp:extent cx="2895600" cy="1926590"/>
            <wp:effectExtent l="0" t="0" r="0"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895600" cy="1926590"/>
                    </a:xfrm>
                    <a:prstGeom prst="rect">
                      <a:avLst/>
                    </a:prstGeom>
                    <a:noFill/>
                  </pic:spPr>
                </pic:pic>
              </a:graphicData>
            </a:graphic>
          </wp:inline>
        </w:drawing>
      </w:r>
    </w:p>
    <w:p w:rsidR="00A00024" w:rsidRDefault="00A00024" w:rsidP="00763B6B">
      <w:pPr>
        <w:autoSpaceDE w:val="0"/>
        <w:autoSpaceDN w:val="0"/>
        <w:adjustRightInd w:val="0"/>
        <w:spacing w:after="0" w:line="360" w:lineRule="auto"/>
        <w:rPr>
          <w:rFonts w:ascii="Arial" w:hAnsi="Arial" w:cs="Arial"/>
        </w:rPr>
      </w:pPr>
    </w:p>
    <w:p w:rsidR="00ED7097" w:rsidRPr="00723D64" w:rsidRDefault="00763B6B" w:rsidP="00ED7097">
      <w:pPr>
        <w:rPr>
          <w:rFonts w:ascii="Arial" w:hAnsi="Arial"/>
        </w:rPr>
      </w:pPr>
      <w:proofErr w:type="spellStart"/>
      <w:r w:rsidRPr="00763B6B">
        <w:rPr>
          <w:rFonts w:ascii="Arial" w:hAnsi="Arial" w:cs="Arial"/>
        </w:rPr>
        <w:t>Photo</w:t>
      </w:r>
      <w:proofErr w:type="spellEnd"/>
      <w:r w:rsidRPr="00763B6B">
        <w:rPr>
          <w:rFonts w:ascii="Arial" w:hAnsi="Arial" w:cs="Arial"/>
        </w:rPr>
        <w:t xml:space="preserve"> 1: </w:t>
      </w:r>
      <w:r w:rsidR="00ED7097" w:rsidRPr="00B856ED">
        <w:rPr>
          <w:rFonts w:ascii="Arial" w:hAnsi="Arial" w:cs="Arial"/>
        </w:rPr>
        <w:t xml:space="preserve">: </w:t>
      </w:r>
      <w:r w:rsidR="00723D64" w:rsidRPr="00723D64">
        <w:rPr>
          <w:rFonts w:ascii="Arial" w:hAnsi="Arial" w:cs="Arial"/>
        </w:rPr>
        <w:t>L</w:t>
      </w:r>
      <w:r w:rsidR="00E767EC" w:rsidRPr="00723D64">
        <w:rPr>
          <w:rFonts w:ascii="Arial" w:hAnsi="Arial" w:cs="Arial"/>
        </w:rPr>
        <w:t xml:space="preserve">a </w:t>
      </w:r>
      <w:proofErr w:type="spellStart"/>
      <w:r w:rsidR="00E767EC" w:rsidRPr="00723D64">
        <w:rPr>
          <w:rFonts w:ascii="Arial" w:hAnsi="Arial" w:cs="Arial"/>
        </w:rPr>
        <w:t>géometrie</w:t>
      </w:r>
      <w:proofErr w:type="spellEnd"/>
      <w:r w:rsidR="00E767EC" w:rsidRPr="00723D64">
        <w:rPr>
          <w:rFonts w:ascii="Arial" w:hAnsi="Arial" w:cs="Arial"/>
        </w:rPr>
        <w:t xml:space="preserve"> </w:t>
      </w:r>
      <w:proofErr w:type="spellStart"/>
      <w:r w:rsidR="00E767EC" w:rsidRPr="00723D64">
        <w:rPr>
          <w:rFonts w:ascii="Arial" w:hAnsi="Arial" w:cs="Arial"/>
        </w:rPr>
        <w:t>optimisée</w:t>
      </w:r>
      <w:proofErr w:type="spellEnd"/>
      <w:r w:rsidR="00466645" w:rsidRPr="00723D64">
        <w:rPr>
          <w:rFonts w:ascii="Arial" w:hAnsi="Arial" w:cs="Arial"/>
        </w:rPr>
        <w:t xml:space="preserve"> des </w:t>
      </w:r>
      <w:proofErr w:type="spellStart"/>
      <w:r w:rsidR="00466645" w:rsidRPr="00723D64">
        <w:rPr>
          <w:rFonts w:ascii="Arial" w:hAnsi="Arial" w:cs="Arial"/>
        </w:rPr>
        <w:t>fraises</w:t>
      </w:r>
      <w:proofErr w:type="spellEnd"/>
      <w:r w:rsidR="00466645" w:rsidRPr="00723D64">
        <w:rPr>
          <w:rFonts w:ascii="Arial" w:hAnsi="Arial" w:cs="Arial"/>
        </w:rPr>
        <w:t xml:space="preserve"> DS </w:t>
      </w:r>
      <w:proofErr w:type="spellStart"/>
      <w:r w:rsidR="00466645" w:rsidRPr="00723D64">
        <w:rPr>
          <w:rFonts w:ascii="Arial" w:hAnsi="Arial" w:cs="Arial"/>
        </w:rPr>
        <w:t>multi</w:t>
      </w:r>
      <w:proofErr w:type="spellEnd"/>
      <w:r w:rsidR="00466645" w:rsidRPr="00723D64">
        <w:rPr>
          <w:rFonts w:ascii="Arial" w:hAnsi="Arial" w:cs="Arial"/>
        </w:rPr>
        <w:t xml:space="preserve"> </w:t>
      </w:r>
      <w:proofErr w:type="spellStart"/>
      <w:r w:rsidR="00466645" w:rsidRPr="00723D64">
        <w:rPr>
          <w:rFonts w:ascii="Arial" w:hAnsi="Arial" w:cs="Arial"/>
        </w:rPr>
        <w:t>dents</w:t>
      </w:r>
      <w:proofErr w:type="spellEnd"/>
      <w:r w:rsidR="00466645" w:rsidRPr="00723D64">
        <w:rPr>
          <w:rFonts w:ascii="Arial" w:hAnsi="Arial" w:cs="Arial"/>
        </w:rPr>
        <w:t xml:space="preserve"> HORN, </w:t>
      </w:r>
      <w:proofErr w:type="spellStart"/>
      <w:r w:rsidR="00466645" w:rsidRPr="00723D64">
        <w:rPr>
          <w:rFonts w:ascii="Arial" w:hAnsi="Arial" w:cs="Arial"/>
        </w:rPr>
        <w:t>permet</w:t>
      </w:r>
      <w:proofErr w:type="spellEnd"/>
      <w:r w:rsidR="00466645" w:rsidRPr="00723D64">
        <w:rPr>
          <w:rFonts w:ascii="Arial" w:hAnsi="Arial" w:cs="Arial"/>
        </w:rPr>
        <w:t xml:space="preserve"> </w:t>
      </w:r>
      <w:proofErr w:type="spellStart"/>
      <w:r w:rsidR="00466645" w:rsidRPr="00723D64">
        <w:rPr>
          <w:rFonts w:ascii="Arial" w:hAnsi="Arial" w:cs="Arial"/>
        </w:rPr>
        <w:t>d’obtenir</w:t>
      </w:r>
      <w:proofErr w:type="spellEnd"/>
      <w:r w:rsidR="00466645" w:rsidRPr="00723D64">
        <w:rPr>
          <w:rFonts w:ascii="Arial" w:hAnsi="Arial" w:cs="Arial"/>
        </w:rPr>
        <w:t xml:space="preserve"> de </w:t>
      </w:r>
      <w:proofErr w:type="spellStart"/>
      <w:r w:rsidR="00466645" w:rsidRPr="00723D64">
        <w:rPr>
          <w:rFonts w:ascii="Arial" w:hAnsi="Arial" w:cs="Arial"/>
        </w:rPr>
        <w:t>trés</w:t>
      </w:r>
      <w:proofErr w:type="spellEnd"/>
      <w:r w:rsidR="00466645" w:rsidRPr="00723D64">
        <w:rPr>
          <w:rFonts w:ascii="Arial" w:hAnsi="Arial" w:cs="Arial"/>
        </w:rPr>
        <w:t xml:space="preserve"> </w:t>
      </w:r>
      <w:proofErr w:type="spellStart"/>
      <w:r w:rsidR="00466645" w:rsidRPr="00723D64">
        <w:rPr>
          <w:rFonts w:ascii="Arial" w:hAnsi="Arial" w:cs="Arial"/>
        </w:rPr>
        <w:t>bons</w:t>
      </w:r>
      <w:proofErr w:type="spellEnd"/>
      <w:r w:rsidR="00466645" w:rsidRPr="00723D64">
        <w:rPr>
          <w:rFonts w:ascii="Arial" w:hAnsi="Arial" w:cs="Arial"/>
        </w:rPr>
        <w:t xml:space="preserve"> </w:t>
      </w:r>
      <w:proofErr w:type="spellStart"/>
      <w:r w:rsidR="00466645" w:rsidRPr="00723D64">
        <w:rPr>
          <w:rFonts w:ascii="Arial" w:hAnsi="Arial" w:cs="Arial"/>
        </w:rPr>
        <w:t>états</w:t>
      </w:r>
      <w:proofErr w:type="spellEnd"/>
      <w:r w:rsidR="00466645" w:rsidRPr="00723D64">
        <w:rPr>
          <w:rFonts w:ascii="Arial" w:hAnsi="Arial" w:cs="Arial"/>
        </w:rPr>
        <w:t xml:space="preserve"> de </w:t>
      </w:r>
      <w:proofErr w:type="spellStart"/>
      <w:r w:rsidR="00466645" w:rsidRPr="00723D64">
        <w:rPr>
          <w:rFonts w:ascii="Arial" w:hAnsi="Arial" w:cs="Arial"/>
        </w:rPr>
        <w:t>surface</w:t>
      </w:r>
      <w:proofErr w:type="spellEnd"/>
      <w:r w:rsidR="00466645" w:rsidRPr="00723D64">
        <w:rPr>
          <w:rFonts w:ascii="Arial" w:hAnsi="Arial" w:cs="Arial"/>
        </w:rPr>
        <w:t>.</w:t>
      </w:r>
    </w:p>
    <w:p w:rsidR="00763B6B" w:rsidRPr="00723D64" w:rsidRDefault="00763B6B" w:rsidP="00763B6B">
      <w:pPr>
        <w:autoSpaceDE w:val="0"/>
        <w:autoSpaceDN w:val="0"/>
        <w:adjustRightInd w:val="0"/>
        <w:spacing w:after="0" w:line="360" w:lineRule="auto"/>
        <w:rPr>
          <w:rFonts w:ascii="Arial" w:hAnsi="Arial" w:cs="Arial"/>
        </w:rPr>
      </w:pPr>
    </w:p>
    <w:p w:rsidR="00A00024" w:rsidRDefault="00ED7097" w:rsidP="00763B6B">
      <w:pPr>
        <w:autoSpaceDE w:val="0"/>
        <w:autoSpaceDN w:val="0"/>
        <w:adjustRightInd w:val="0"/>
        <w:spacing w:after="0" w:line="360" w:lineRule="auto"/>
        <w:rPr>
          <w:rFonts w:ascii="Arial" w:hAnsi="Arial" w:cs="Arial"/>
        </w:rPr>
      </w:pPr>
      <w:r>
        <w:rPr>
          <w:rFonts w:ascii="Arial" w:hAnsi="Arial" w:cs="Arial"/>
          <w:noProof/>
          <w:lang w:eastAsia="de-DE"/>
        </w:rPr>
        <w:drawing>
          <wp:inline distT="0" distB="0" distL="0" distR="0" wp14:anchorId="12E92E52">
            <wp:extent cx="2780030" cy="1853565"/>
            <wp:effectExtent l="0" t="0" r="1270"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80030" cy="1853565"/>
                    </a:xfrm>
                    <a:prstGeom prst="rect">
                      <a:avLst/>
                    </a:prstGeom>
                    <a:noFill/>
                  </pic:spPr>
                </pic:pic>
              </a:graphicData>
            </a:graphic>
          </wp:inline>
        </w:drawing>
      </w:r>
    </w:p>
    <w:p w:rsidR="00A00024" w:rsidRDefault="00A00024" w:rsidP="00763B6B">
      <w:pPr>
        <w:autoSpaceDE w:val="0"/>
        <w:autoSpaceDN w:val="0"/>
        <w:adjustRightInd w:val="0"/>
        <w:spacing w:after="0" w:line="360" w:lineRule="auto"/>
        <w:rPr>
          <w:rFonts w:ascii="Arial" w:hAnsi="Arial" w:cs="Arial"/>
        </w:rPr>
      </w:pPr>
    </w:p>
    <w:p w:rsidR="00ED7097" w:rsidRPr="00E767EC" w:rsidRDefault="00A00024" w:rsidP="00ED7097">
      <w:pPr>
        <w:rPr>
          <w:rFonts w:ascii="Arial" w:hAnsi="Arial" w:cs="Arial"/>
          <w:lang w:val="fr-FR"/>
        </w:rPr>
      </w:pPr>
      <w:r w:rsidRPr="00E767EC">
        <w:rPr>
          <w:rFonts w:ascii="Arial" w:hAnsi="Arial" w:cs="Arial"/>
          <w:lang w:val="fr-FR"/>
        </w:rPr>
        <w:t>Photo 2</w:t>
      </w:r>
      <w:proofErr w:type="gramStart"/>
      <w:r w:rsidRPr="00E767EC">
        <w:rPr>
          <w:rFonts w:ascii="Arial" w:hAnsi="Arial" w:cs="Arial"/>
          <w:lang w:val="fr-FR"/>
        </w:rPr>
        <w:t xml:space="preserve">: </w:t>
      </w:r>
      <w:r w:rsidR="00664169" w:rsidRPr="00E767EC">
        <w:rPr>
          <w:rFonts w:ascii="Arial" w:hAnsi="Arial" w:cs="Arial"/>
          <w:b/>
          <w:lang w:val="fr-FR"/>
        </w:rPr>
        <w:t>:</w:t>
      </w:r>
      <w:proofErr w:type="gramEnd"/>
      <w:r w:rsidR="00664169" w:rsidRPr="00E767EC">
        <w:rPr>
          <w:rFonts w:ascii="Arial" w:hAnsi="Arial" w:cs="Arial"/>
          <w:b/>
          <w:lang w:val="fr-FR"/>
        </w:rPr>
        <w:t xml:space="preserve"> </w:t>
      </w:r>
      <w:r w:rsidR="00ED7097" w:rsidRPr="00E767EC">
        <w:rPr>
          <w:rFonts w:ascii="Arial" w:hAnsi="Arial" w:cs="Arial"/>
          <w:lang w:val="fr-FR"/>
        </w:rPr>
        <w:t xml:space="preserve">Fraise de finition DSM de </w:t>
      </w:r>
      <w:bookmarkStart w:id="0" w:name="_GoBack"/>
      <w:r w:rsidR="00466645" w:rsidRPr="00723D64">
        <w:rPr>
          <w:rFonts w:ascii="Arial" w:hAnsi="Arial" w:cs="Arial"/>
          <w:lang w:val="fr-FR"/>
        </w:rPr>
        <w:t xml:space="preserve">diamètre </w:t>
      </w:r>
      <w:bookmarkEnd w:id="0"/>
      <w:r w:rsidR="00ED7097" w:rsidRPr="00E767EC">
        <w:rPr>
          <w:rFonts w:ascii="Arial" w:hAnsi="Arial" w:cs="Arial"/>
          <w:lang w:val="fr-FR"/>
        </w:rPr>
        <w:t xml:space="preserve">2 à 20 </w:t>
      </w:r>
      <w:proofErr w:type="spellStart"/>
      <w:r w:rsidR="00ED7097" w:rsidRPr="00E767EC">
        <w:rPr>
          <w:rFonts w:ascii="Arial" w:hAnsi="Arial" w:cs="Arial"/>
          <w:lang w:val="fr-FR"/>
        </w:rPr>
        <w:t>mm.</w:t>
      </w:r>
      <w:proofErr w:type="spellEnd"/>
    </w:p>
    <w:p w:rsidR="00763B6B" w:rsidRPr="00E767EC" w:rsidRDefault="00763B6B" w:rsidP="00763B6B">
      <w:pPr>
        <w:autoSpaceDE w:val="0"/>
        <w:autoSpaceDN w:val="0"/>
        <w:adjustRightInd w:val="0"/>
        <w:spacing w:after="0" w:line="360" w:lineRule="auto"/>
        <w:rPr>
          <w:rFonts w:ascii="Arial" w:hAnsi="Arial" w:cs="Arial"/>
          <w:lang w:val="fr-FR"/>
        </w:rPr>
      </w:pPr>
    </w:p>
    <w:p w:rsidR="00763B6B" w:rsidRPr="00E767EC" w:rsidRDefault="00227312" w:rsidP="00763B6B">
      <w:pPr>
        <w:autoSpaceDE w:val="0"/>
        <w:autoSpaceDN w:val="0"/>
        <w:adjustRightInd w:val="0"/>
        <w:spacing w:after="0" w:line="360" w:lineRule="auto"/>
        <w:rPr>
          <w:rFonts w:ascii="Arial" w:hAnsi="Arial" w:cs="Arial"/>
          <w:lang w:val="fr-FR"/>
        </w:rPr>
      </w:pPr>
      <w:r w:rsidRPr="00E767EC">
        <w:rPr>
          <w:rFonts w:ascii="Arial" w:hAnsi="Arial" w:cs="Arial"/>
          <w:lang w:val="fr-FR"/>
        </w:rPr>
        <w:t>Auteur des textes et s</w:t>
      </w:r>
      <w:r w:rsidR="00763B6B" w:rsidRPr="00E767EC">
        <w:rPr>
          <w:rFonts w:ascii="Arial" w:hAnsi="Arial" w:cs="Arial"/>
          <w:lang w:val="fr-FR"/>
        </w:rPr>
        <w:t>ource des photos: Paul Horn GmbH, Nico Sauermann</w:t>
      </w:r>
    </w:p>
    <w:p w:rsidR="00763B6B" w:rsidRPr="00E767EC" w:rsidRDefault="00763B6B" w:rsidP="00763B6B">
      <w:pPr>
        <w:autoSpaceDE w:val="0"/>
        <w:autoSpaceDN w:val="0"/>
        <w:adjustRightInd w:val="0"/>
        <w:spacing w:after="0" w:line="360" w:lineRule="auto"/>
        <w:rPr>
          <w:rFonts w:ascii="Arial" w:hAnsi="Arial" w:cs="Arial"/>
          <w:lang w:val="fr-FR"/>
        </w:rPr>
      </w:pPr>
    </w:p>
    <w:p w:rsidR="00763B6B" w:rsidRPr="00E767EC" w:rsidRDefault="00227312" w:rsidP="00763B6B">
      <w:pPr>
        <w:autoSpaceDE w:val="0"/>
        <w:autoSpaceDN w:val="0"/>
        <w:adjustRightInd w:val="0"/>
        <w:spacing w:after="0" w:line="360" w:lineRule="auto"/>
        <w:rPr>
          <w:rFonts w:ascii="Arial" w:hAnsi="Arial" w:cs="Arial"/>
          <w:lang w:val="fr-FR"/>
        </w:rPr>
      </w:pPr>
      <w:r w:rsidRPr="00E767EC">
        <w:rPr>
          <w:rFonts w:ascii="Arial" w:hAnsi="Arial" w:cs="Arial"/>
          <w:lang w:val="fr-FR"/>
        </w:rPr>
        <w:t>R</w:t>
      </w:r>
      <w:r w:rsidR="00763B6B" w:rsidRPr="00E767EC">
        <w:rPr>
          <w:rFonts w:ascii="Arial" w:hAnsi="Arial" w:cs="Arial"/>
          <w:lang w:val="fr-FR"/>
        </w:rPr>
        <w:t xml:space="preserve">esponsable des demandes de précisions: </w:t>
      </w:r>
    </w:p>
    <w:p w:rsidR="00763B6B" w:rsidRPr="00763B6B" w:rsidRDefault="00763B6B" w:rsidP="00763B6B">
      <w:pPr>
        <w:autoSpaceDE w:val="0"/>
        <w:autoSpaceDN w:val="0"/>
        <w:adjustRightInd w:val="0"/>
        <w:spacing w:after="0" w:line="360" w:lineRule="auto"/>
        <w:rPr>
          <w:rFonts w:ascii="Arial" w:hAnsi="Arial" w:cs="Arial"/>
        </w:rPr>
      </w:pPr>
      <w:r w:rsidRPr="00763B6B">
        <w:rPr>
          <w:rFonts w:ascii="Arial" w:hAnsi="Arial" w:cs="Arial"/>
        </w:rPr>
        <w:t>Hartmetall-Werkzeugfabrik Paul Horn GmbH, Christian Thiele</w:t>
      </w:r>
    </w:p>
    <w:p w:rsidR="00763B6B" w:rsidRPr="00763B6B" w:rsidRDefault="00763B6B" w:rsidP="00763B6B">
      <w:pPr>
        <w:autoSpaceDE w:val="0"/>
        <w:autoSpaceDN w:val="0"/>
        <w:adjustRightInd w:val="0"/>
        <w:spacing w:after="0" w:line="360" w:lineRule="auto"/>
        <w:rPr>
          <w:rFonts w:ascii="Arial" w:hAnsi="Arial" w:cs="Arial"/>
        </w:rPr>
      </w:pPr>
      <w:r w:rsidRPr="00763B6B">
        <w:rPr>
          <w:rFonts w:ascii="Arial" w:hAnsi="Arial" w:cs="Arial"/>
        </w:rPr>
        <w:t>Unter dem Holz 33 – 35, 72072 Tübingen</w:t>
      </w:r>
    </w:p>
    <w:p w:rsidR="00763B6B" w:rsidRPr="003C5BC0" w:rsidRDefault="00763B6B" w:rsidP="00763B6B">
      <w:pPr>
        <w:autoSpaceDE w:val="0"/>
        <w:autoSpaceDN w:val="0"/>
        <w:adjustRightInd w:val="0"/>
        <w:spacing w:after="0" w:line="360" w:lineRule="auto"/>
        <w:rPr>
          <w:rFonts w:ascii="Arial" w:hAnsi="Arial" w:cs="Arial"/>
          <w:lang w:val="en-US"/>
        </w:rPr>
      </w:pPr>
      <w:r w:rsidRPr="003C5BC0">
        <w:rPr>
          <w:rFonts w:ascii="Arial" w:hAnsi="Arial" w:cs="Arial"/>
          <w:lang w:val="en-US"/>
        </w:rPr>
        <w:t>Tel.: +49 7071 7004-</w:t>
      </w:r>
      <w:r w:rsidR="00227312">
        <w:rPr>
          <w:rFonts w:ascii="Arial" w:hAnsi="Arial" w:cs="Arial"/>
          <w:lang w:val="en-US"/>
        </w:rPr>
        <w:t>1820,</w:t>
      </w:r>
      <w:r w:rsidRPr="003C5BC0">
        <w:rPr>
          <w:rFonts w:ascii="Arial" w:hAnsi="Arial" w:cs="Arial"/>
          <w:lang w:val="en-US"/>
        </w:rPr>
        <w:t xml:space="preserve"> Fax: +49 7071 72893</w:t>
      </w:r>
    </w:p>
    <w:p w:rsidR="00763B6B" w:rsidRPr="00763B6B" w:rsidRDefault="00763B6B" w:rsidP="00763B6B">
      <w:pPr>
        <w:autoSpaceDE w:val="0"/>
        <w:autoSpaceDN w:val="0"/>
        <w:adjustRightInd w:val="0"/>
        <w:spacing w:after="0" w:line="360" w:lineRule="auto"/>
        <w:rPr>
          <w:rFonts w:ascii="Arial" w:hAnsi="Arial" w:cs="Arial"/>
          <w:lang w:val="en-US"/>
        </w:rPr>
      </w:pPr>
      <w:r w:rsidRPr="00763B6B">
        <w:rPr>
          <w:rFonts w:ascii="Arial" w:hAnsi="Arial" w:cs="Arial"/>
          <w:lang w:val="en-US"/>
        </w:rPr>
        <w:t xml:space="preserve">Email: </w:t>
      </w:r>
      <w:hyperlink r:id="rId9" w:history="1">
        <w:r w:rsidRPr="00763B6B">
          <w:rPr>
            <w:rStyle w:val="Hyperlink"/>
            <w:rFonts w:ascii="Arial" w:hAnsi="Arial" w:cs="Arial"/>
            <w:lang w:val="en-US"/>
          </w:rPr>
          <w:t>christian.thiele@phorn.de</w:t>
        </w:r>
      </w:hyperlink>
      <w:r w:rsidRPr="00763B6B">
        <w:rPr>
          <w:rFonts w:ascii="Arial" w:hAnsi="Arial" w:cs="Arial"/>
          <w:lang w:val="en-US"/>
        </w:rPr>
        <w:t xml:space="preserve">, </w:t>
      </w:r>
      <w:hyperlink r:id="rId10" w:history="1">
        <w:r w:rsidRPr="00763B6B">
          <w:rPr>
            <w:rStyle w:val="Hyperlink"/>
            <w:rFonts w:ascii="Arial" w:hAnsi="Arial" w:cs="Arial"/>
            <w:lang w:val="en-US"/>
          </w:rPr>
          <w:t>www.phorn.de</w:t>
        </w:r>
      </w:hyperlink>
    </w:p>
    <w:p w:rsidR="00763B6B" w:rsidRPr="009424CA" w:rsidRDefault="00763B6B" w:rsidP="00763B6B">
      <w:pPr>
        <w:autoSpaceDE w:val="0"/>
        <w:autoSpaceDN w:val="0"/>
        <w:adjustRightInd w:val="0"/>
        <w:spacing w:after="0" w:line="360" w:lineRule="auto"/>
        <w:rPr>
          <w:rFonts w:ascii="Arial" w:hAnsi="Arial" w:cs="Arial"/>
          <w:sz w:val="18"/>
          <w:szCs w:val="18"/>
          <w:lang w:val="en-US"/>
        </w:rPr>
      </w:pPr>
      <w:r w:rsidRPr="009424CA">
        <w:rPr>
          <w:rFonts w:ascii="Arial" w:hAnsi="Arial" w:cs="Arial"/>
          <w:sz w:val="18"/>
          <w:szCs w:val="18"/>
          <w:lang w:val="en-US"/>
        </w:rPr>
        <w:t xml:space="preserve"> </w:t>
      </w:r>
    </w:p>
    <w:p w:rsidR="00F15E1F" w:rsidRPr="00763B6B" w:rsidRDefault="00F15E1F" w:rsidP="00925DB2">
      <w:pPr>
        <w:autoSpaceDE w:val="0"/>
        <w:autoSpaceDN w:val="0"/>
        <w:adjustRightInd w:val="0"/>
        <w:spacing w:after="0" w:line="360" w:lineRule="auto"/>
        <w:rPr>
          <w:rFonts w:ascii="Arial" w:hAnsi="Arial" w:cs="Arial"/>
          <w:i/>
          <w:lang w:val="en-US"/>
        </w:rPr>
      </w:pPr>
    </w:p>
    <w:p w:rsidR="00940AAC" w:rsidRPr="00C543FD" w:rsidRDefault="00940AAC" w:rsidP="00925DB2">
      <w:pPr>
        <w:autoSpaceDE w:val="0"/>
        <w:autoSpaceDN w:val="0"/>
        <w:adjustRightInd w:val="0"/>
        <w:spacing w:after="0" w:line="360" w:lineRule="auto"/>
        <w:rPr>
          <w:rFonts w:ascii="Arial" w:hAnsi="Arial" w:cs="Arial"/>
          <w:lang w:val="en-US"/>
        </w:rPr>
      </w:pPr>
      <w:r w:rsidRPr="00C543FD">
        <w:rPr>
          <w:rFonts w:ascii="Arial" w:hAnsi="Arial" w:cs="Arial"/>
          <w:lang w:val="en-US"/>
        </w:rPr>
        <w:lastRenderedPageBreak/>
        <w:t xml:space="preserve"> </w:t>
      </w:r>
    </w:p>
    <w:sectPr w:rsidR="00940AAC" w:rsidRPr="00C543FD" w:rsidSect="00FC073A">
      <w:headerReference w:type="default" r:id="rId11"/>
      <w:footerReference w:type="default" r:id="rId1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C3E06" w:rsidRDefault="009C3E06" w:rsidP="00925DB2">
      <w:pPr>
        <w:spacing w:after="0" w:line="240" w:lineRule="auto"/>
      </w:pPr>
      <w:r>
        <w:separator/>
      </w:r>
    </w:p>
  </w:endnote>
  <w:endnote w:type="continuationSeparator" w:id="0">
    <w:p w:rsidR="009C3E06" w:rsidRDefault="009C3E06" w:rsidP="00925D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4B1C" w:rsidRPr="00925DB2" w:rsidRDefault="00DD4B1C">
    <w:pPr>
      <w:pStyle w:val="Fuzeile"/>
      <w:jc w:val="right"/>
      <w:rPr>
        <w:rFonts w:ascii="Arial" w:hAnsi="Arial" w:cs="Arial"/>
        <w:sz w:val="16"/>
        <w:szCs w:val="16"/>
      </w:rPr>
    </w:pPr>
  </w:p>
  <w:p w:rsidR="00DD4B1C" w:rsidRDefault="00332570" w:rsidP="00925DB2">
    <w:pPr>
      <w:pStyle w:val="Fuzeile"/>
      <w:jc w:val="right"/>
      <w:rPr>
        <w:rFonts w:ascii="Arial" w:hAnsi="Arial" w:cs="Arial"/>
        <w:sz w:val="16"/>
        <w:szCs w:val="16"/>
      </w:rPr>
    </w:pPr>
    <w:r>
      <w:rPr>
        <w:rFonts w:ascii="Arial" w:hAnsi="Arial" w:cs="Arial"/>
        <w:sz w:val="16"/>
        <w:szCs w:val="16"/>
      </w:rPr>
      <w:t>Page 1 de 1</w:t>
    </w:r>
  </w:p>
  <w:p w:rsidR="00332570" w:rsidRPr="00925DB2" w:rsidRDefault="00332570" w:rsidP="00925DB2">
    <w:pPr>
      <w:pStyle w:val="Fuzeile"/>
      <w:jc w:val="right"/>
      <w:rPr>
        <w:rFonts w:ascii="Arial" w:hAnsi="Arial" w:cs="Arial"/>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C3E06" w:rsidRDefault="009C3E06" w:rsidP="00925DB2">
      <w:pPr>
        <w:spacing w:after="0" w:line="240" w:lineRule="auto"/>
      </w:pPr>
      <w:r>
        <w:separator/>
      </w:r>
    </w:p>
  </w:footnote>
  <w:footnote w:type="continuationSeparator" w:id="0">
    <w:p w:rsidR="009C3E06" w:rsidRDefault="009C3E06" w:rsidP="00925DB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4B1C" w:rsidRPr="00DE5449" w:rsidRDefault="00763B6B" w:rsidP="00F739CB">
    <w:pPr>
      <w:pStyle w:val="Kopfzeile"/>
      <w:tabs>
        <w:tab w:val="clear" w:pos="4536"/>
        <w:tab w:val="clear" w:pos="9072"/>
      </w:tabs>
      <w:rPr>
        <w:rFonts w:ascii="Arial" w:hAnsi="Arial" w:cs="Arial"/>
        <w:sz w:val="40"/>
        <w:szCs w:val="40"/>
      </w:rPr>
    </w:pPr>
    <w:r w:rsidRPr="00763B6B">
      <w:rPr>
        <w:rFonts w:ascii="Arial" w:hAnsi="Arial" w:cs="Arial"/>
        <w:b/>
        <w:sz w:val="40"/>
        <w:szCs w:val="40"/>
        <w:lang w:val="en-US"/>
      </w:rPr>
      <w:t xml:space="preserve">Communiqué de </w:t>
    </w:r>
    <w:proofErr w:type="spellStart"/>
    <w:r w:rsidRPr="00763B6B">
      <w:rPr>
        <w:rFonts w:ascii="Arial" w:hAnsi="Arial" w:cs="Arial"/>
        <w:b/>
        <w:sz w:val="40"/>
        <w:szCs w:val="40"/>
        <w:lang w:val="en-US"/>
      </w:rPr>
      <w:t>presse</w:t>
    </w:r>
    <w:proofErr w:type="spellEnd"/>
    <w:r w:rsidRPr="00773742">
      <w:rPr>
        <w:rFonts w:ascii="Arial" w:hAnsi="Arial" w:cs="Arial"/>
        <w:b/>
        <w:sz w:val="20"/>
        <w:szCs w:val="20"/>
        <w:lang w:val="en-US"/>
      </w:rPr>
      <w:t xml:space="preserve"> </w:t>
    </w:r>
    <w:r w:rsidR="00DD4B1C">
      <w:rPr>
        <w:rFonts w:ascii="Arial" w:hAnsi="Arial" w:cs="Arial"/>
        <w:sz w:val="40"/>
        <w:szCs w:val="40"/>
      </w:rPr>
      <w:tab/>
    </w:r>
    <w:r w:rsidR="00DD4B1C">
      <w:rPr>
        <w:rFonts w:ascii="Arial" w:hAnsi="Arial" w:cs="Arial"/>
        <w:sz w:val="40"/>
        <w:szCs w:val="40"/>
      </w:rPr>
      <w:tab/>
    </w:r>
    <w:r w:rsidR="00DD4B1C">
      <w:rPr>
        <w:rFonts w:ascii="Arial" w:hAnsi="Arial" w:cs="Arial"/>
        <w:sz w:val="40"/>
        <w:szCs w:val="40"/>
      </w:rPr>
      <w:tab/>
    </w:r>
    <w:r w:rsidR="00A00024">
      <w:rPr>
        <w:rFonts w:ascii="Arial" w:hAnsi="Arial" w:cs="Arial"/>
        <w:noProof/>
        <w:sz w:val="40"/>
        <w:szCs w:val="40"/>
        <w:lang w:eastAsia="de-DE"/>
      </w:rPr>
      <w:drawing>
        <wp:inline distT="0" distB="0" distL="0" distR="0">
          <wp:extent cx="1653540" cy="358140"/>
          <wp:effectExtent l="0" t="0" r="3810" b="3810"/>
          <wp:docPr id="1" name="Bild 1" descr="Horn-Logo-groß-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orn-Logo-groß-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53540" cy="358140"/>
                  </a:xfrm>
                  <a:prstGeom prst="rect">
                    <a:avLst/>
                  </a:prstGeom>
                  <a:noFill/>
                  <a:ln>
                    <a:noFill/>
                  </a:ln>
                </pic:spPr>
              </pic:pic>
            </a:graphicData>
          </a:graphic>
        </wp:inline>
      </w:drawing>
    </w:r>
  </w:p>
  <w:p w:rsidR="00A00024" w:rsidRDefault="00DD4B1C" w:rsidP="00F739CB">
    <w:pPr>
      <w:pStyle w:val="Kopfzeile"/>
      <w:tabs>
        <w:tab w:val="clear" w:pos="4536"/>
        <w:tab w:val="clear" w:pos="9072"/>
      </w:tabs>
    </w:pPr>
    <w:r w:rsidRPr="00DE5449">
      <w:tab/>
    </w:r>
    <w:r w:rsidRPr="00DE5449">
      <w:tab/>
    </w:r>
    <w:r w:rsidRPr="00DE5449">
      <w:tab/>
    </w:r>
    <w:r w:rsidRPr="00DE5449">
      <w:tab/>
    </w:r>
    <w:r w:rsidRPr="00DE5449">
      <w:tab/>
    </w:r>
    <w:r w:rsidRPr="00DE5449">
      <w:tab/>
    </w:r>
    <w:r w:rsidRPr="00DE5449">
      <w:tab/>
    </w:r>
    <w:r w:rsidRPr="00DE5449">
      <w:tab/>
    </w:r>
    <w:r w:rsidRPr="00DE5449">
      <w:tab/>
    </w:r>
    <w:r>
      <w:tab/>
    </w:r>
    <w:proofErr w:type="spellStart"/>
    <w:r w:rsidR="00A00024">
      <w:t>Février</w:t>
    </w:r>
    <w:proofErr w:type="spellEnd"/>
    <w:r w:rsidR="00A00024">
      <w:t xml:space="preserve"> 2018</w:t>
    </w:r>
  </w:p>
  <w:p w:rsidR="00DD4B1C" w:rsidRPr="003C5BC0" w:rsidRDefault="00DD4B1C" w:rsidP="00F739CB">
    <w:pPr>
      <w:pStyle w:val="Kopfzeile"/>
      <w:tabs>
        <w:tab w:val="clear" w:pos="4536"/>
        <w:tab w:val="clear" w:pos="9072"/>
      </w:tabs>
      <w:rPr>
        <w:rFonts w:ascii="Arial" w:hAnsi="Arial" w:cs="Arial"/>
      </w:rPr>
    </w:pPr>
  </w:p>
  <w:p w:rsidR="00DD4B1C" w:rsidRPr="00F739CB" w:rsidRDefault="00DD4B1C" w:rsidP="00F739CB">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0455"/>
    <w:rsid w:val="000034D9"/>
    <w:rsid w:val="00014CB7"/>
    <w:rsid w:val="000327A8"/>
    <w:rsid w:val="00083723"/>
    <w:rsid w:val="00094644"/>
    <w:rsid w:val="000A36AA"/>
    <w:rsid w:val="000C3359"/>
    <w:rsid w:val="000C7345"/>
    <w:rsid w:val="00136B12"/>
    <w:rsid w:val="0016158B"/>
    <w:rsid w:val="001B3DED"/>
    <w:rsid w:val="001D3FDF"/>
    <w:rsid w:val="001E6C8C"/>
    <w:rsid w:val="001F0082"/>
    <w:rsid w:val="00227312"/>
    <w:rsid w:val="00233FBE"/>
    <w:rsid w:val="00255304"/>
    <w:rsid w:val="002B43E1"/>
    <w:rsid w:val="002B7497"/>
    <w:rsid w:val="002C5EEA"/>
    <w:rsid w:val="002D3034"/>
    <w:rsid w:val="002E793D"/>
    <w:rsid w:val="002F6AA3"/>
    <w:rsid w:val="00330180"/>
    <w:rsid w:val="00332570"/>
    <w:rsid w:val="0037244C"/>
    <w:rsid w:val="003977AA"/>
    <w:rsid w:val="003C5BC0"/>
    <w:rsid w:val="003D70ED"/>
    <w:rsid w:val="003E3E66"/>
    <w:rsid w:val="003F5834"/>
    <w:rsid w:val="00407668"/>
    <w:rsid w:val="0041301E"/>
    <w:rsid w:val="004335FD"/>
    <w:rsid w:val="00437AB3"/>
    <w:rsid w:val="00466645"/>
    <w:rsid w:val="00472F73"/>
    <w:rsid w:val="004B4972"/>
    <w:rsid w:val="004E285F"/>
    <w:rsid w:val="004E4EC2"/>
    <w:rsid w:val="004E6F5A"/>
    <w:rsid w:val="00521B1D"/>
    <w:rsid w:val="00545B8A"/>
    <w:rsid w:val="00554440"/>
    <w:rsid w:val="00556398"/>
    <w:rsid w:val="00567DA8"/>
    <w:rsid w:val="005966B6"/>
    <w:rsid w:val="005B372D"/>
    <w:rsid w:val="005E299E"/>
    <w:rsid w:val="00617E9D"/>
    <w:rsid w:val="00636ABA"/>
    <w:rsid w:val="00650455"/>
    <w:rsid w:val="00664169"/>
    <w:rsid w:val="00693D38"/>
    <w:rsid w:val="006A247B"/>
    <w:rsid w:val="006A5291"/>
    <w:rsid w:val="006F3A10"/>
    <w:rsid w:val="007019A7"/>
    <w:rsid w:val="00723D64"/>
    <w:rsid w:val="00723E5C"/>
    <w:rsid w:val="00725BCA"/>
    <w:rsid w:val="00731DE2"/>
    <w:rsid w:val="00734587"/>
    <w:rsid w:val="00762688"/>
    <w:rsid w:val="00763B6B"/>
    <w:rsid w:val="0078218B"/>
    <w:rsid w:val="007A52E3"/>
    <w:rsid w:val="007D3C38"/>
    <w:rsid w:val="007F41C0"/>
    <w:rsid w:val="007F6A41"/>
    <w:rsid w:val="008371F7"/>
    <w:rsid w:val="008541F6"/>
    <w:rsid w:val="008773F2"/>
    <w:rsid w:val="008A1283"/>
    <w:rsid w:val="008A7825"/>
    <w:rsid w:val="008D6D9E"/>
    <w:rsid w:val="008F78CE"/>
    <w:rsid w:val="00904397"/>
    <w:rsid w:val="009123B9"/>
    <w:rsid w:val="00925DB2"/>
    <w:rsid w:val="00926A64"/>
    <w:rsid w:val="009359C7"/>
    <w:rsid w:val="00940AAC"/>
    <w:rsid w:val="009703B6"/>
    <w:rsid w:val="00995A54"/>
    <w:rsid w:val="009B0ADA"/>
    <w:rsid w:val="009B7A4E"/>
    <w:rsid w:val="009C3E06"/>
    <w:rsid w:val="009E08E7"/>
    <w:rsid w:val="009E2257"/>
    <w:rsid w:val="009E25AE"/>
    <w:rsid w:val="00A00024"/>
    <w:rsid w:val="00A051EE"/>
    <w:rsid w:val="00A104B3"/>
    <w:rsid w:val="00A23939"/>
    <w:rsid w:val="00A330B5"/>
    <w:rsid w:val="00A617E2"/>
    <w:rsid w:val="00A65E23"/>
    <w:rsid w:val="00A84F31"/>
    <w:rsid w:val="00A95CBE"/>
    <w:rsid w:val="00AA51BC"/>
    <w:rsid w:val="00AF5558"/>
    <w:rsid w:val="00B0243E"/>
    <w:rsid w:val="00B11BD6"/>
    <w:rsid w:val="00B15205"/>
    <w:rsid w:val="00B505B7"/>
    <w:rsid w:val="00B5079A"/>
    <w:rsid w:val="00B6538A"/>
    <w:rsid w:val="00BA0AE7"/>
    <w:rsid w:val="00BC1085"/>
    <w:rsid w:val="00BD5A8D"/>
    <w:rsid w:val="00BD793B"/>
    <w:rsid w:val="00BE0F8E"/>
    <w:rsid w:val="00BE7556"/>
    <w:rsid w:val="00BF07D2"/>
    <w:rsid w:val="00C03381"/>
    <w:rsid w:val="00C512DF"/>
    <w:rsid w:val="00C51449"/>
    <w:rsid w:val="00C527F9"/>
    <w:rsid w:val="00C543FD"/>
    <w:rsid w:val="00C60406"/>
    <w:rsid w:val="00C60E5C"/>
    <w:rsid w:val="00C641DC"/>
    <w:rsid w:val="00C848B8"/>
    <w:rsid w:val="00D62E01"/>
    <w:rsid w:val="00DA4DF2"/>
    <w:rsid w:val="00DA4F95"/>
    <w:rsid w:val="00DC26FE"/>
    <w:rsid w:val="00DC36B0"/>
    <w:rsid w:val="00DD4B1C"/>
    <w:rsid w:val="00DE22B7"/>
    <w:rsid w:val="00E0265F"/>
    <w:rsid w:val="00E11DCE"/>
    <w:rsid w:val="00E22D8A"/>
    <w:rsid w:val="00E44CBF"/>
    <w:rsid w:val="00E47F2A"/>
    <w:rsid w:val="00E767EC"/>
    <w:rsid w:val="00EC7570"/>
    <w:rsid w:val="00ED7097"/>
    <w:rsid w:val="00EF64CF"/>
    <w:rsid w:val="00F103BF"/>
    <w:rsid w:val="00F11892"/>
    <w:rsid w:val="00F15E1F"/>
    <w:rsid w:val="00F46249"/>
    <w:rsid w:val="00F46FB3"/>
    <w:rsid w:val="00F53BFD"/>
    <w:rsid w:val="00F54949"/>
    <w:rsid w:val="00F739CB"/>
    <w:rsid w:val="00F82B4E"/>
    <w:rsid w:val="00F91EEC"/>
    <w:rsid w:val="00FA7917"/>
    <w:rsid w:val="00FB21CF"/>
    <w:rsid w:val="00FB401E"/>
    <w:rsid w:val="00FC073A"/>
    <w:rsid w:val="00FE662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A7DD2EEC-5150-4960-A47C-1547A5FB0A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FC073A"/>
    <w:pPr>
      <w:spacing w:after="200" w:line="276"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940AAC"/>
    <w:rPr>
      <w:color w:val="0000FF"/>
      <w:u w:val="single"/>
    </w:rPr>
  </w:style>
  <w:style w:type="paragraph" w:styleId="Sprechblasentext">
    <w:name w:val="Balloon Text"/>
    <w:basedOn w:val="Standard"/>
    <w:link w:val="SprechblasentextZchn"/>
    <w:uiPriority w:val="99"/>
    <w:semiHidden/>
    <w:unhideWhenUsed/>
    <w:rsid w:val="009703B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703B6"/>
    <w:rPr>
      <w:rFonts w:ascii="Tahoma" w:hAnsi="Tahoma" w:cs="Tahoma"/>
      <w:sz w:val="16"/>
      <w:szCs w:val="16"/>
    </w:rPr>
  </w:style>
  <w:style w:type="character" w:styleId="Kommentarzeichen">
    <w:name w:val="annotation reference"/>
    <w:basedOn w:val="Absatz-Standardschriftart"/>
    <w:uiPriority w:val="99"/>
    <w:semiHidden/>
    <w:unhideWhenUsed/>
    <w:rsid w:val="00330180"/>
    <w:rPr>
      <w:sz w:val="16"/>
      <w:szCs w:val="16"/>
    </w:rPr>
  </w:style>
  <w:style w:type="paragraph" w:styleId="Kommentartext">
    <w:name w:val="annotation text"/>
    <w:basedOn w:val="Standard"/>
    <w:link w:val="KommentartextZchn"/>
    <w:uiPriority w:val="99"/>
    <w:semiHidden/>
    <w:unhideWhenUsed/>
    <w:rsid w:val="00330180"/>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330180"/>
    <w:rPr>
      <w:sz w:val="20"/>
      <w:szCs w:val="20"/>
    </w:rPr>
  </w:style>
  <w:style w:type="paragraph" w:styleId="Kommentarthema">
    <w:name w:val="annotation subject"/>
    <w:basedOn w:val="Kommentartext"/>
    <w:next w:val="Kommentartext"/>
    <w:link w:val="KommentarthemaZchn"/>
    <w:uiPriority w:val="99"/>
    <w:semiHidden/>
    <w:unhideWhenUsed/>
    <w:rsid w:val="00330180"/>
    <w:rPr>
      <w:b/>
      <w:bCs/>
    </w:rPr>
  </w:style>
  <w:style w:type="character" w:customStyle="1" w:styleId="KommentarthemaZchn">
    <w:name w:val="Kommentarthema Zchn"/>
    <w:basedOn w:val="KommentartextZchn"/>
    <w:link w:val="Kommentarthema"/>
    <w:uiPriority w:val="99"/>
    <w:semiHidden/>
    <w:rsid w:val="00330180"/>
    <w:rPr>
      <w:b/>
      <w:bCs/>
      <w:sz w:val="20"/>
      <w:szCs w:val="20"/>
    </w:rPr>
  </w:style>
  <w:style w:type="paragraph" w:styleId="Kopfzeile">
    <w:name w:val="header"/>
    <w:basedOn w:val="Standard"/>
    <w:link w:val="KopfzeileZchn"/>
    <w:uiPriority w:val="99"/>
    <w:semiHidden/>
    <w:unhideWhenUsed/>
    <w:rsid w:val="00925DB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semiHidden/>
    <w:rsid w:val="00925DB2"/>
  </w:style>
  <w:style w:type="paragraph" w:styleId="Fuzeile">
    <w:name w:val="footer"/>
    <w:basedOn w:val="Standard"/>
    <w:link w:val="FuzeileZchn"/>
    <w:uiPriority w:val="99"/>
    <w:unhideWhenUsed/>
    <w:rsid w:val="00925DB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925DB2"/>
  </w:style>
  <w:style w:type="character" w:customStyle="1" w:styleId="shorttext">
    <w:name w:val="short_text"/>
    <w:basedOn w:val="Absatz-Standardschriftart"/>
    <w:rsid w:val="00763B6B"/>
  </w:style>
  <w:style w:type="character" w:customStyle="1" w:styleId="hps">
    <w:name w:val="hps"/>
    <w:basedOn w:val="Absatz-Standardschriftart"/>
    <w:rsid w:val="00763B6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www.phorn.de" TargetMode="External"/><Relationship Id="rId4" Type="http://schemas.openxmlformats.org/officeDocument/2006/relationships/webSettings" Target="webSettings.xml"/><Relationship Id="rId9" Type="http://schemas.openxmlformats.org/officeDocument/2006/relationships/hyperlink" Target="mailto:christian.thiele@phorn.de"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37B785-7B8B-4C25-90F0-36B5D5438B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307</Words>
  <Characters>1935</Characters>
  <Application>Microsoft Office Word</Application>
  <DocSecurity>4</DocSecurity>
  <Lines>16</Lines>
  <Paragraphs>4</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2238</CharactersWithSpaces>
  <SharedDoc>false</SharedDoc>
  <HLinks>
    <vt:vector size="12" baseType="variant">
      <vt:variant>
        <vt:i4>1114113</vt:i4>
      </vt:variant>
      <vt:variant>
        <vt:i4>3</vt:i4>
      </vt:variant>
      <vt:variant>
        <vt:i4>0</vt:i4>
      </vt:variant>
      <vt:variant>
        <vt:i4>5</vt:i4>
      </vt:variant>
      <vt:variant>
        <vt:lpwstr>http://www.phorn.de/</vt:lpwstr>
      </vt:variant>
      <vt:variant>
        <vt:lpwstr/>
      </vt:variant>
      <vt:variant>
        <vt:i4>6750221</vt:i4>
      </vt:variant>
      <vt:variant>
        <vt:i4>0</vt:i4>
      </vt:variant>
      <vt:variant>
        <vt:i4>0</vt:i4>
      </vt:variant>
      <vt:variant>
        <vt:i4>5</vt:i4>
      </vt:variant>
      <vt:variant>
        <vt:lpwstr>mailto:christian.thiele@phorn.de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cthiele</dc:creator>
  <cp:lastModifiedBy>Stelzer Claudia</cp:lastModifiedBy>
  <cp:revision>2</cp:revision>
  <cp:lastPrinted>2015-02-20T10:59:00Z</cp:lastPrinted>
  <dcterms:created xsi:type="dcterms:W3CDTF">2018-02-15T10:47:00Z</dcterms:created>
  <dcterms:modified xsi:type="dcterms:W3CDTF">2018-02-15T10:47:00Z</dcterms:modified>
</cp:coreProperties>
</file>