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D98" w:rsidRPr="003C02BC" w:rsidRDefault="00655D98" w:rsidP="00655D98">
      <w:pPr>
        <w:autoSpaceDE w:val="0"/>
        <w:autoSpaceDN w:val="0"/>
        <w:adjustRightInd w:val="0"/>
        <w:spacing w:after="0" w:line="360" w:lineRule="auto"/>
        <w:rPr>
          <w:rFonts w:ascii="Arial" w:hAnsi="Arial" w:cs="Arial"/>
          <w:b/>
          <w:sz w:val="20"/>
          <w:szCs w:val="20"/>
        </w:rPr>
      </w:pPr>
      <w:r w:rsidRPr="003C02BC">
        <w:rPr>
          <w:rFonts w:ascii="Arial" w:hAnsi="Arial" w:cs="Arial"/>
          <w:b/>
          <w:sz w:val="20"/>
          <w:szCs w:val="20"/>
        </w:rPr>
        <w:tab/>
      </w:r>
      <w:r w:rsidRPr="003C02BC">
        <w:rPr>
          <w:rFonts w:ascii="Arial" w:hAnsi="Arial" w:cs="Arial"/>
          <w:b/>
          <w:sz w:val="20"/>
          <w:szCs w:val="20"/>
        </w:rPr>
        <w:tab/>
      </w:r>
      <w:r w:rsidRPr="003C02BC">
        <w:rPr>
          <w:rFonts w:ascii="Arial" w:hAnsi="Arial" w:cs="Arial"/>
          <w:b/>
          <w:sz w:val="20"/>
          <w:szCs w:val="20"/>
        </w:rPr>
        <w:tab/>
      </w:r>
      <w:r w:rsidRPr="003C02BC">
        <w:rPr>
          <w:rFonts w:ascii="Arial" w:hAnsi="Arial" w:cs="Arial"/>
          <w:b/>
          <w:sz w:val="20"/>
          <w:szCs w:val="20"/>
        </w:rPr>
        <w:tab/>
      </w:r>
      <w:r w:rsidRPr="003C02BC">
        <w:rPr>
          <w:rFonts w:ascii="Arial" w:hAnsi="Arial" w:cs="Arial"/>
          <w:b/>
          <w:sz w:val="20"/>
          <w:szCs w:val="20"/>
        </w:rPr>
        <w:tab/>
      </w:r>
      <w:r w:rsidRPr="003C02BC">
        <w:rPr>
          <w:rFonts w:ascii="Arial" w:hAnsi="Arial" w:cs="Arial"/>
          <w:b/>
          <w:sz w:val="20"/>
          <w:szCs w:val="20"/>
        </w:rPr>
        <w:tab/>
      </w:r>
      <w:r w:rsidRPr="003C02BC">
        <w:rPr>
          <w:rFonts w:ascii="Arial" w:hAnsi="Arial" w:cs="Arial"/>
          <w:b/>
          <w:sz w:val="20"/>
          <w:szCs w:val="20"/>
        </w:rPr>
        <w:tab/>
      </w:r>
      <w:r w:rsidRPr="003C02BC">
        <w:rPr>
          <w:rFonts w:ascii="Arial" w:hAnsi="Arial" w:cs="Arial"/>
          <w:b/>
          <w:sz w:val="20"/>
          <w:szCs w:val="20"/>
        </w:rPr>
        <w:tab/>
      </w:r>
      <w:r w:rsidRPr="003C02BC">
        <w:rPr>
          <w:rFonts w:ascii="Arial" w:hAnsi="Arial" w:cs="Arial"/>
          <w:b/>
          <w:sz w:val="20"/>
          <w:szCs w:val="20"/>
        </w:rPr>
        <w:tab/>
        <w:t>Intec, Leipzig</w:t>
      </w:r>
    </w:p>
    <w:p w:rsidR="00655D98" w:rsidRPr="003C02BC" w:rsidRDefault="00655D98" w:rsidP="00655D98">
      <w:pPr>
        <w:autoSpaceDE w:val="0"/>
        <w:autoSpaceDN w:val="0"/>
        <w:adjustRightInd w:val="0"/>
        <w:spacing w:after="0" w:line="360" w:lineRule="auto"/>
        <w:rPr>
          <w:rFonts w:ascii="Arial" w:hAnsi="Arial" w:cs="Arial"/>
          <w:sz w:val="20"/>
          <w:szCs w:val="20"/>
        </w:rPr>
      </w:pP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t>Hall 3 / Stand F04/G05</w:t>
      </w:r>
    </w:p>
    <w:p w:rsidR="00655D98" w:rsidRPr="003C02BC" w:rsidRDefault="00655D98" w:rsidP="00655D98">
      <w:pPr>
        <w:autoSpaceDE w:val="0"/>
        <w:autoSpaceDN w:val="0"/>
        <w:adjustRightInd w:val="0"/>
        <w:spacing w:after="0" w:line="360" w:lineRule="auto"/>
        <w:rPr>
          <w:rFonts w:ascii="Arial" w:hAnsi="Arial" w:cs="Arial"/>
          <w:sz w:val="20"/>
          <w:szCs w:val="20"/>
        </w:rPr>
      </w:pP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r>
      <w:r w:rsidRPr="003C02BC">
        <w:rPr>
          <w:rFonts w:ascii="Arial" w:hAnsi="Arial" w:cs="Arial"/>
          <w:sz w:val="20"/>
          <w:szCs w:val="20"/>
        </w:rPr>
        <w:tab/>
        <w:t>Hall 2 / Stand B01</w:t>
      </w:r>
    </w:p>
    <w:p w:rsidR="00655D98" w:rsidRDefault="00655D98" w:rsidP="00655D98">
      <w:pPr>
        <w:autoSpaceDE w:val="0"/>
        <w:autoSpaceDN w:val="0"/>
        <w:adjustRightInd w:val="0"/>
        <w:spacing w:after="0" w:line="360" w:lineRule="auto"/>
        <w:rPr>
          <w:rFonts w:ascii="Arial" w:hAnsi="Arial"/>
          <w:b/>
        </w:rPr>
      </w:pPr>
    </w:p>
    <w:p w:rsidR="00BC1085" w:rsidRPr="00655D98" w:rsidRDefault="009B0ADA" w:rsidP="00655D98">
      <w:pPr>
        <w:autoSpaceDE w:val="0"/>
        <w:autoSpaceDN w:val="0"/>
        <w:adjustRightInd w:val="0"/>
        <w:spacing w:after="0" w:line="360" w:lineRule="auto"/>
        <w:rPr>
          <w:rFonts w:ascii="Arial" w:hAnsi="Arial" w:cs="Arial"/>
          <w:b/>
          <w:sz w:val="24"/>
        </w:rPr>
      </w:pPr>
      <w:r w:rsidRPr="00655D98">
        <w:rPr>
          <w:rFonts w:ascii="Arial" w:hAnsi="Arial"/>
          <w:b/>
          <w:sz w:val="24"/>
        </w:rPr>
        <w:t xml:space="preserve">409 tangential milling cutter </w:t>
      </w:r>
      <w:proofErr w:type="gramStart"/>
      <w:r w:rsidRPr="00655D98">
        <w:rPr>
          <w:rFonts w:ascii="Arial" w:hAnsi="Arial"/>
          <w:b/>
          <w:sz w:val="24"/>
        </w:rPr>
        <w:t>system</w:t>
      </w:r>
      <w:proofErr w:type="gramEnd"/>
      <w:r w:rsidRPr="00655D98">
        <w:rPr>
          <w:rFonts w:ascii="Arial" w:hAnsi="Arial"/>
          <w:b/>
          <w:sz w:val="24"/>
        </w:rPr>
        <w:t xml:space="preserve"> </w:t>
      </w:r>
      <w:r w:rsidR="003F028A" w:rsidRPr="00655D98">
        <w:rPr>
          <w:rFonts w:ascii="Arial" w:hAnsi="Arial"/>
          <w:b/>
          <w:sz w:val="24"/>
        </w:rPr>
        <w:t xml:space="preserve">- </w:t>
      </w:r>
      <w:r w:rsidRPr="00655D98">
        <w:rPr>
          <w:rFonts w:ascii="Arial" w:hAnsi="Arial"/>
          <w:b/>
          <w:sz w:val="24"/>
        </w:rPr>
        <w:t>main body with wide tooth pitch</w:t>
      </w:r>
    </w:p>
    <w:p w:rsidR="009B0ADA" w:rsidRPr="00467093" w:rsidRDefault="009B0ADA" w:rsidP="00655D98">
      <w:pPr>
        <w:autoSpaceDE w:val="0"/>
        <w:autoSpaceDN w:val="0"/>
        <w:adjustRightInd w:val="0"/>
        <w:spacing w:after="0" w:line="360" w:lineRule="auto"/>
        <w:rPr>
          <w:rFonts w:ascii="Arial" w:hAnsi="Arial" w:cs="Arial"/>
          <w:b/>
        </w:rPr>
      </w:pPr>
    </w:p>
    <w:p w:rsidR="00187A34" w:rsidRPr="00467093" w:rsidRDefault="009B0ADA" w:rsidP="00655D98">
      <w:pPr>
        <w:autoSpaceDE w:val="0"/>
        <w:autoSpaceDN w:val="0"/>
        <w:adjustRightInd w:val="0"/>
        <w:spacing w:after="0" w:line="360" w:lineRule="auto"/>
        <w:rPr>
          <w:rFonts w:ascii="Arial" w:hAnsi="Arial"/>
        </w:rPr>
      </w:pPr>
      <w:r w:rsidRPr="00467093">
        <w:rPr>
          <w:rFonts w:ascii="Arial" w:hAnsi="Arial"/>
        </w:rPr>
        <w:t>HORN has enhanced its proven 409 tangential milling cutter system to include additional 90-degree milling shanks as well as cutter heads with a wide tooth pitch. The new end mills are available with cutting edge diameters of 32 and 40 mm in accordance with DIN 1835-B. Arbor milling cutter</w:t>
      </w:r>
      <w:r w:rsidR="00187A34" w:rsidRPr="00467093">
        <w:rPr>
          <w:rFonts w:ascii="Arial" w:hAnsi="Arial"/>
        </w:rPr>
        <w:t xml:space="preserve"> bodies </w:t>
      </w:r>
      <w:r w:rsidRPr="00467093">
        <w:rPr>
          <w:rFonts w:ascii="Arial" w:hAnsi="Arial"/>
        </w:rPr>
        <w:t>in accordance with DIN 8030-A are available in diameters 40, 50, 63 and 80 mm.</w:t>
      </w:r>
    </w:p>
    <w:p w:rsidR="00086D87" w:rsidRPr="00467093" w:rsidRDefault="00086D87" w:rsidP="00655D98">
      <w:pPr>
        <w:autoSpaceDE w:val="0"/>
        <w:autoSpaceDN w:val="0"/>
        <w:adjustRightInd w:val="0"/>
        <w:spacing w:after="0" w:line="360" w:lineRule="auto"/>
        <w:rPr>
          <w:rFonts w:ascii="Arial" w:hAnsi="Arial"/>
        </w:rPr>
      </w:pPr>
    </w:p>
    <w:p w:rsidR="009B0ADA" w:rsidRPr="00467093" w:rsidRDefault="009B0ADA" w:rsidP="00655D98">
      <w:pPr>
        <w:autoSpaceDE w:val="0"/>
        <w:autoSpaceDN w:val="0"/>
        <w:adjustRightInd w:val="0"/>
        <w:spacing w:after="0" w:line="360" w:lineRule="auto"/>
        <w:rPr>
          <w:rFonts w:ascii="Arial" w:hAnsi="Arial" w:cs="Arial"/>
        </w:rPr>
      </w:pPr>
      <w:r w:rsidRPr="00467093">
        <w:rPr>
          <w:rFonts w:ascii="Arial" w:hAnsi="Arial"/>
        </w:rPr>
        <w:t xml:space="preserve">The 90-degree milling shank and the cutter head with wide tooth pitch provide users with greater feed rates per tooth and increased infeeds. These </w:t>
      </w:r>
      <w:r w:rsidR="003F028A" w:rsidRPr="00467093">
        <w:rPr>
          <w:rFonts w:ascii="Arial" w:hAnsi="Arial"/>
        </w:rPr>
        <w:t>new products</w:t>
      </w:r>
      <w:r w:rsidRPr="00467093">
        <w:rPr>
          <w:rFonts w:ascii="Arial" w:hAnsi="Arial"/>
        </w:rPr>
        <w:t xml:space="preserve"> from HORN also demonstrate their strengths when machining long-chipping materials.</w:t>
      </w:r>
    </w:p>
    <w:p w:rsidR="009B0ADA" w:rsidRPr="00467093" w:rsidRDefault="009B0ADA" w:rsidP="00655D98">
      <w:pPr>
        <w:autoSpaceDE w:val="0"/>
        <w:autoSpaceDN w:val="0"/>
        <w:adjustRightInd w:val="0"/>
        <w:spacing w:after="0" w:line="360" w:lineRule="auto"/>
        <w:rPr>
          <w:rFonts w:ascii="Arial" w:hAnsi="Arial" w:cs="Arial"/>
        </w:rPr>
      </w:pPr>
    </w:p>
    <w:p w:rsidR="009B0ADA" w:rsidRPr="00467093" w:rsidRDefault="007F6A41" w:rsidP="00655D98">
      <w:pPr>
        <w:autoSpaceDE w:val="0"/>
        <w:autoSpaceDN w:val="0"/>
        <w:adjustRightInd w:val="0"/>
        <w:spacing w:after="0" w:line="360" w:lineRule="auto"/>
        <w:rPr>
          <w:rFonts w:ascii="Arial" w:hAnsi="Arial" w:cs="Arial"/>
        </w:rPr>
      </w:pPr>
      <w:r w:rsidRPr="00467093">
        <w:rPr>
          <w:rFonts w:ascii="Arial" w:hAnsi="Arial"/>
        </w:rPr>
        <w:t xml:space="preserve">The 409 tangential milling cutter </w:t>
      </w:r>
      <w:proofErr w:type="gramStart"/>
      <w:r w:rsidRPr="00467093">
        <w:rPr>
          <w:rFonts w:ascii="Arial" w:hAnsi="Arial"/>
        </w:rPr>
        <w:t>system</w:t>
      </w:r>
      <w:proofErr w:type="gramEnd"/>
      <w:r w:rsidRPr="00467093">
        <w:rPr>
          <w:rFonts w:ascii="Arial" w:hAnsi="Arial"/>
        </w:rPr>
        <w:t xml:space="preserve"> is equipped with </w:t>
      </w:r>
      <w:r w:rsidR="00187A34" w:rsidRPr="00467093">
        <w:rPr>
          <w:rFonts w:ascii="Arial" w:hAnsi="Arial"/>
        </w:rPr>
        <w:t xml:space="preserve">indexable </w:t>
      </w:r>
      <w:r w:rsidRPr="00467093">
        <w:rPr>
          <w:rFonts w:ascii="Arial" w:hAnsi="Arial"/>
        </w:rPr>
        <w:t>rhombic inserts. They are precision-ground and achieve a high level of precision with very good surface quality levels. The system with new, additional holders also has 45 and 60-degree milling cutters as well as indexable insert end mills and side milling cutters.</w:t>
      </w:r>
    </w:p>
    <w:p w:rsidR="00C03381" w:rsidRPr="00467093" w:rsidRDefault="00C03381" w:rsidP="00655D98">
      <w:pPr>
        <w:autoSpaceDE w:val="0"/>
        <w:autoSpaceDN w:val="0"/>
        <w:adjustRightInd w:val="0"/>
        <w:spacing w:after="0" w:line="360" w:lineRule="auto"/>
        <w:rPr>
          <w:rFonts w:ascii="Arial" w:hAnsi="Arial" w:cs="Arial"/>
        </w:rPr>
      </w:pPr>
    </w:p>
    <w:p w:rsidR="00C03381" w:rsidRPr="00467093" w:rsidRDefault="00C03381" w:rsidP="00655D98">
      <w:pPr>
        <w:autoSpaceDE w:val="0"/>
        <w:autoSpaceDN w:val="0"/>
        <w:adjustRightInd w:val="0"/>
        <w:spacing w:after="0" w:line="360" w:lineRule="auto"/>
        <w:rPr>
          <w:rFonts w:ascii="Arial" w:hAnsi="Arial" w:cs="Arial"/>
        </w:rPr>
      </w:pPr>
      <w:r w:rsidRPr="00467093">
        <w:rPr>
          <w:rFonts w:ascii="Arial" w:hAnsi="Arial"/>
        </w:rPr>
        <w:t xml:space="preserve">The 45-degree variant achieves cutting depths of </w:t>
      </w:r>
      <w:proofErr w:type="gramStart"/>
      <w:r w:rsidRPr="00467093">
        <w:rPr>
          <w:rFonts w:ascii="Arial" w:hAnsi="Arial"/>
        </w:rPr>
        <w:t>a</w:t>
      </w:r>
      <w:r w:rsidRPr="00467093">
        <w:rPr>
          <w:rFonts w:ascii="Arial" w:hAnsi="Arial"/>
          <w:vertAlign w:val="subscript"/>
        </w:rPr>
        <w:t>p</w:t>
      </w:r>
      <w:proofErr w:type="gramEnd"/>
      <w:r w:rsidRPr="00467093">
        <w:rPr>
          <w:rFonts w:ascii="Arial" w:hAnsi="Arial"/>
        </w:rPr>
        <w:t xml:space="preserve"> = 6.2 mm and the 60-degree version cutting depths of a</w:t>
      </w:r>
      <w:r w:rsidRPr="00467093">
        <w:rPr>
          <w:rFonts w:ascii="Arial" w:hAnsi="Arial"/>
          <w:vertAlign w:val="subscript"/>
        </w:rPr>
        <w:t>p</w:t>
      </w:r>
      <w:r w:rsidRPr="00467093">
        <w:rPr>
          <w:rFonts w:ascii="Arial" w:hAnsi="Arial"/>
        </w:rPr>
        <w:t xml:space="preserve"> = 7.7 mm. </w:t>
      </w:r>
      <w:r w:rsidR="00187A34" w:rsidRPr="00467093">
        <w:rPr>
          <w:rFonts w:ascii="Arial" w:hAnsi="Arial"/>
        </w:rPr>
        <w:t>Each can</w:t>
      </w:r>
      <w:r w:rsidRPr="00467093">
        <w:rPr>
          <w:rFonts w:ascii="Arial" w:hAnsi="Arial"/>
        </w:rPr>
        <w:t xml:space="preserve"> be used with the same R409 indexable inserts. Both milling cutter models are available as arbor milling cutters with DIN 8030-A holders in cutting edge diameters of 40, 50 and 63 mm. The 90-degree milling cutter from the 409 system is available in cutting edge diameters of 32, 40, 50, 63 and 80 mm. The milling cutters have an internal coolant supply which provides efficient cooling and optimises chip flow. The 45 and 60-degree versions are available with five, seven or eight teeth.</w:t>
      </w:r>
    </w:p>
    <w:p w:rsidR="006F3A10" w:rsidRPr="00467093" w:rsidRDefault="006F3A10" w:rsidP="00655D98">
      <w:pPr>
        <w:autoSpaceDE w:val="0"/>
        <w:autoSpaceDN w:val="0"/>
        <w:adjustRightInd w:val="0"/>
        <w:spacing w:after="0" w:line="360" w:lineRule="auto"/>
        <w:rPr>
          <w:rFonts w:ascii="Arial" w:hAnsi="Arial" w:cs="Arial"/>
        </w:rPr>
      </w:pPr>
    </w:p>
    <w:p w:rsidR="006F3A10" w:rsidRPr="00467093" w:rsidRDefault="006F3A10" w:rsidP="00655D98">
      <w:pPr>
        <w:autoSpaceDE w:val="0"/>
        <w:autoSpaceDN w:val="0"/>
        <w:adjustRightInd w:val="0"/>
        <w:spacing w:after="0" w:line="360" w:lineRule="auto"/>
        <w:rPr>
          <w:rFonts w:ascii="Arial" w:hAnsi="Arial" w:cs="Arial"/>
        </w:rPr>
      </w:pPr>
      <w:r w:rsidRPr="00467093">
        <w:rPr>
          <w:rFonts w:ascii="Arial" w:hAnsi="Arial"/>
        </w:rPr>
        <w:t xml:space="preserve">HORN is also introducing five-row indexable insert end mills with a cutting depth of </w:t>
      </w:r>
      <w:proofErr w:type="gramStart"/>
      <w:r w:rsidRPr="00467093">
        <w:rPr>
          <w:rFonts w:ascii="Arial" w:hAnsi="Arial"/>
        </w:rPr>
        <w:t>a</w:t>
      </w:r>
      <w:r w:rsidRPr="00467093">
        <w:rPr>
          <w:rFonts w:ascii="Arial" w:hAnsi="Arial"/>
          <w:vertAlign w:val="subscript"/>
        </w:rPr>
        <w:t>p</w:t>
      </w:r>
      <w:proofErr w:type="gramEnd"/>
      <w:r w:rsidRPr="00467093">
        <w:rPr>
          <w:rFonts w:ascii="Arial" w:hAnsi="Arial"/>
        </w:rPr>
        <w:t xml:space="preserve"> = 43.2 mm and DIN 8030-A holders into its range. These also use the R409 indexable inserts. The</w:t>
      </w:r>
      <w:r w:rsidR="00187A34" w:rsidRPr="00467093">
        <w:rPr>
          <w:rFonts w:ascii="Arial" w:hAnsi="Arial"/>
        </w:rPr>
        <w:t>se</w:t>
      </w:r>
      <w:r w:rsidRPr="00467093">
        <w:rPr>
          <w:rFonts w:ascii="Arial" w:hAnsi="Arial"/>
        </w:rPr>
        <w:t xml:space="preserve"> holders </w:t>
      </w:r>
      <w:r w:rsidR="00187A34" w:rsidRPr="00467093">
        <w:rPr>
          <w:rFonts w:ascii="Arial" w:hAnsi="Arial"/>
        </w:rPr>
        <w:t>have</w:t>
      </w:r>
      <w:r w:rsidRPr="00467093">
        <w:rPr>
          <w:rFonts w:ascii="Arial" w:hAnsi="Arial"/>
        </w:rPr>
        <w:t xml:space="preserve"> internal cooling </w:t>
      </w:r>
      <w:r w:rsidR="00187A34" w:rsidRPr="00467093">
        <w:rPr>
          <w:rFonts w:ascii="Arial" w:hAnsi="Arial"/>
        </w:rPr>
        <w:t xml:space="preserve">and </w:t>
      </w:r>
      <w:r w:rsidRPr="00467093">
        <w:rPr>
          <w:rFonts w:ascii="Arial" w:hAnsi="Arial"/>
        </w:rPr>
        <w:t xml:space="preserve">are available in diameters of 40, 50 and 63 mm. </w:t>
      </w:r>
      <w:bookmarkStart w:id="0" w:name="_GoBack"/>
      <w:bookmarkEnd w:id="0"/>
      <w:r w:rsidRPr="00467093">
        <w:rPr>
          <w:rFonts w:ascii="Arial" w:hAnsi="Arial"/>
        </w:rPr>
        <w:t>Side</w:t>
      </w:r>
      <w:r w:rsidR="00187A34" w:rsidRPr="00467093">
        <w:rPr>
          <w:rFonts w:ascii="Arial" w:hAnsi="Arial"/>
        </w:rPr>
        <w:t>/slot</w:t>
      </w:r>
      <w:r w:rsidRPr="00467093">
        <w:rPr>
          <w:rFonts w:ascii="Arial" w:hAnsi="Arial"/>
        </w:rPr>
        <w:t xml:space="preserve"> milling cutters with DIN 138 driver slots also form part of the 409 system. The milling cutters are available with cutting edge diameters of 100 and 125 mm and have cutting widths of 14 and 18 mm.</w:t>
      </w:r>
    </w:p>
    <w:p w:rsidR="001D3FDF" w:rsidRPr="00467093" w:rsidRDefault="001D3FDF" w:rsidP="00655D98">
      <w:pPr>
        <w:autoSpaceDE w:val="0"/>
        <w:autoSpaceDN w:val="0"/>
        <w:adjustRightInd w:val="0"/>
        <w:spacing w:after="0" w:line="360" w:lineRule="auto"/>
        <w:rPr>
          <w:rFonts w:ascii="Arial" w:hAnsi="Arial" w:cs="Arial"/>
        </w:rPr>
      </w:pPr>
    </w:p>
    <w:p w:rsidR="00F15E1F" w:rsidRPr="00467093" w:rsidRDefault="001D3FDF" w:rsidP="00655D98">
      <w:pPr>
        <w:autoSpaceDE w:val="0"/>
        <w:autoSpaceDN w:val="0"/>
        <w:adjustRightInd w:val="0"/>
        <w:spacing w:after="0" w:line="360" w:lineRule="auto"/>
        <w:rPr>
          <w:rFonts w:ascii="Arial" w:hAnsi="Arial" w:cs="Arial"/>
          <w:i/>
        </w:rPr>
      </w:pPr>
      <w:r w:rsidRPr="00467093">
        <w:rPr>
          <w:rFonts w:ascii="Arial" w:hAnsi="Arial"/>
        </w:rPr>
        <w:lastRenderedPageBreak/>
        <w:t xml:space="preserve">HORN's 409 tangential milling cutter system is particularly suitable for general steel machining. With alloy steel, the tools achieve a cutting speed of </w:t>
      </w:r>
      <w:proofErr w:type="gramStart"/>
      <w:r w:rsidRPr="00467093">
        <w:rPr>
          <w:rFonts w:ascii="Arial" w:hAnsi="Arial"/>
        </w:rPr>
        <w:t>v</w:t>
      </w:r>
      <w:r w:rsidRPr="00467093">
        <w:rPr>
          <w:rFonts w:ascii="Arial" w:hAnsi="Arial"/>
          <w:vertAlign w:val="subscript"/>
        </w:rPr>
        <w:t>c</w:t>
      </w:r>
      <w:proofErr w:type="gramEnd"/>
      <w:r w:rsidRPr="00467093">
        <w:rPr>
          <w:rFonts w:ascii="Arial" w:hAnsi="Arial"/>
        </w:rPr>
        <w:t xml:space="preserve"> = 150 m/min, and with high-alloy steel a speed of v</w:t>
      </w:r>
      <w:r w:rsidRPr="00467093">
        <w:rPr>
          <w:rFonts w:ascii="Arial" w:hAnsi="Arial"/>
          <w:vertAlign w:val="subscript"/>
        </w:rPr>
        <w:t>c</w:t>
      </w:r>
      <w:r w:rsidRPr="00467093">
        <w:rPr>
          <w:rFonts w:ascii="Arial" w:hAnsi="Arial"/>
        </w:rPr>
        <w:t xml:space="preserve"> = 70 m/min. </w:t>
      </w:r>
    </w:p>
    <w:p w:rsidR="00F15E1F" w:rsidRPr="00DE3288" w:rsidRDefault="00F15E1F" w:rsidP="00655D98">
      <w:pPr>
        <w:autoSpaceDE w:val="0"/>
        <w:autoSpaceDN w:val="0"/>
        <w:adjustRightInd w:val="0"/>
        <w:spacing w:after="0" w:line="360" w:lineRule="auto"/>
        <w:rPr>
          <w:rFonts w:ascii="Arial" w:hAnsi="Arial" w:cs="Arial"/>
        </w:rPr>
      </w:pPr>
    </w:p>
    <w:p w:rsidR="00DC36B0" w:rsidRPr="00467093" w:rsidRDefault="008A1283" w:rsidP="00655D98">
      <w:pPr>
        <w:autoSpaceDE w:val="0"/>
        <w:autoSpaceDN w:val="0"/>
        <w:adjustRightInd w:val="0"/>
        <w:spacing w:after="0" w:line="360" w:lineRule="auto"/>
        <w:rPr>
          <w:rFonts w:ascii="Arial" w:hAnsi="Arial" w:cs="Arial"/>
          <w:i/>
        </w:rPr>
      </w:pPr>
      <w:r w:rsidRPr="00467093">
        <w:rPr>
          <w:rFonts w:ascii="Arial" w:hAnsi="Arial"/>
          <w:i/>
        </w:rPr>
        <w:t>2</w:t>
      </w:r>
      <w:r w:rsidR="00655D98">
        <w:rPr>
          <w:rFonts w:ascii="Arial" w:hAnsi="Arial"/>
          <w:i/>
        </w:rPr>
        <w:t>,327</w:t>
      </w:r>
      <w:r w:rsidRPr="00467093">
        <w:rPr>
          <w:rFonts w:ascii="Arial" w:hAnsi="Arial"/>
          <w:i/>
        </w:rPr>
        <w:t xml:space="preserve"> characters incl. spaces</w:t>
      </w:r>
    </w:p>
    <w:p w:rsidR="006A247B" w:rsidRPr="00467093" w:rsidRDefault="006A247B" w:rsidP="00655D98">
      <w:pPr>
        <w:autoSpaceDE w:val="0"/>
        <w:autoSpaceDN w:val="0"/>
        <w:adjustRightInd w:val="0"/>
        <w:spacing w:after="0" w:line="360" w:lineRule="auto"/>
        <w:rPr>
          <w:rFonts w:ascii="Arial" w:hAnsi="Arial" w:cs="Arial"/>
        </w:rPr>
      </w:pPr>
    </w:p>
    <w:p w:rsidR="00FB21CF" w:rsidRPr="00467093" w:rsidRDefault="00925DB2" w:rsidP="00655D98">
      <w:pPr>
        <w:autoSpaceDE w:val="0"/>
        <w:autoSpaceDN w:val="0"/>
        <w:adjustRightInd w:val="0"/>
        <w:spacing w:after="0" w:line="360" w:lineRule="auto"/>
        <w:rPr>
          <w:rFonts w:ascii="Arial" w:hAnsi="Arial" w:cs="Arial"/>
          <w:b/>
        </w:rPr>
      </w:pPr>
      <w:r w:rsidRPr="00467093">
        <w:rPr>
          <w:rFonts w:ascii="Arial" w:hAnsi="Arial"/>
          <w:b/>
        </w:rPr>
        <w:t>Image captions:</w:t>
      </w:r>
    </w:p>
    <w:p w:rsidR="00DC36B0" w:rsidRPr="00467093" w:rsidRDefault="00ED7EA6" w:rsidP="00655D98">
      <w:pPr>
        <w:autoSpaceDE w:val="0"/>
        <w:autoSpaceDN w:val="0"/>
        <w:adjustRightInd w:val="0"/>
        <w:spacing w:after="0" w:line="360" w:lineRule="auto"/>
        <w:rPr>
          <w:rFonts w:ascii="Arial" w:hAnsi="Arial" w:cs="Arial"/>
        </w:rPr>
      </w:pPr>
      <w:r w:rsidRPr="00467093">
        <w:rPr>
          <w:rFonts w:ascii="Arial" w:hAnsi="Arial" w:cs="Arial"/>
          <w:b/>
          <w:noProof/>
          <w:lang w:val="de-DE" w:eastAsia="de-DE" w:bidi="ar-SA"/>
        </w:rPr>
        <w:drawing>
          <wp:inline distT="0" distB="0" distL="0" distR="0">
            <wp:extent cx="2160000" cy="1440000"/>
            <wp:effectExtent l="19050" t="0" r="0" b="0"/>
            <wp:docPr id="2" name="Grafik 2" descr="IMG_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MG_1023"/>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rsidR="00ED7EA6" w:rsidRPr="00467093" w:rsidRDefault="00ED7EA6" w:rsidP="00655D98">
      <w:pPr>
        <w:autoSpaceDE w:val="0"/>
        <w:autoSpaceDN w:val="0"/>
        <w:adjustRightInd w:val="0"/>
        <w:spacing w:after="0" w:line="360" w:lineRule="auto"/>
        <w:rPr>
          <w:rFonts w:ascii="Arial" w:hAnsi="Arial" w:cs="Arial"/>
          <w:lang w:val="en-US" w:bidi="ar-SA"/>
        </w:rPr>
      </w:pPr>
      <w:r w:rsidRPr="00467093">
        <w:rPr>
          <w:rFonts w:ascii="Arial" w:hAnsi="Arial" w:cs="Arial"/>
          <w:b/>
          <w:bCs/>
          <w:lang w:val="en-US" w:bidi="ar-SA"/>
        </w:rPr>
        <w:t xml:space="preserve">Image 1: </w:t>
      </w:r>
      <w:r w:rsidRPr="00467093">
        <w:rPr>
          <w:rFonts w:ascii="Arial" w:hAnsi="Arial" w:cs="Arial"/>
          <w:lang w:val="en-US" w:bidi="ar-SA"/>
        </w:rPr>
        <w:t>HORN has enhanced its proven 409 tangential milling cutter system to include cutter heads with a wide tooth pitch.</w:t>
      </w:r>
    </w:p>
    <w:p w:rsidR="00ED7EA6" w:rsidRPr="00467093" w:rsidRDefault="00ED7EA6" w:rsidP="00655D98">
      <w:pPr>
        <w:autoSpaceDE w:val="0"/>
        <w:autoSpaceDN w:val="0"/>
        <w:adjustRightInd w:val="0"/>
        <w:spacing w:after="0" w:line="360" w:lineRule="auto"/>
        <w:rPr>
          <w:rFonts w:ascii="Arial" w:hAnsi="Arial" w:cs="Arial"/>
          <w:lang w:val="en-US" w:bidi="ar-SA"/>
        </w:rPr>
      </w:pPr>
    </w:p>
    <w:p w:rsidR="00ED7EA6" w:rsidRPr="00467093" w:rsidRDefault="00ED7EA6" w:rsidP="00655D98">
      <w:pPr>
        <w:autoSpaceDE w:val="0"/>
        <w:autoSpaceDN w:val="0"/>
        <w:adjustRightInd w:val="0"/>
        <w:spacing w:after="0" w:line="360" w:lineRule="auto"/>
        <w:rPr>
          <w:rFonts w:ascii="Arial" w:hAnsi="Arial" w:cs="Arial"/>
          <w:lang w:val="en-US"/>
        </w:rPr>
      </w:pPr>
      <w:r w:rsidRPr="00467093">
        <w:rPr>
          <w:rFonts w:ascii="Arial" w:hAnsi="Arial" w:cs="Arial"/>
          <w:b/>
          <w:noProof/>
          <w:lang w:val="de-DE" w:eastAsia="de-DE" w:bidi="ar-SA"/>
        </w:rPr>
        <w:drawing>
          <wp:inline distT="0" distB="0" distL="0" distR="0">
            <wp:extent cx="2160000" cy="1440000"/>
            <wp:effectExtent l="19050" t="0" r="0" b="0"/>
            <wp:docPr id="3" name="Grafik 3" descr="IMG_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IMG_107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rsidR="00ED7EA6" w:rsidRPr="00467093" w:rsidRDefault="00ED7EA6" w:rsidP="00655D98">
      <w:pPr>
        <w:autoSpaceDE w:val="0"/>
        <w:autoSpaceDN w:val="0"/>
        <w:adjustRightInd w:val="0"/>
        <w:spacing w:after="0" w:line="360" w:lineRule="auto"/>
        <w:rPr>
          <w:rFonts w:ascii="Arial" w:hAnsi="Arial" w:cs="Arial"/>
          <w:lang w:val="en-US" w:bidi="ar-SA"/>
        </w:rPr>
      </w:pPr>
      <w:r w:rsidRPr="00467093">
        <w:rPr>
          <w:rFonts w:ascii="Arial" w:hAnsi="Arial" w:cs="Arial"/>
          <w:b/>
          <w:bCs/>
          <w:lang w:val="en-US" w:bidi="ar-SA"/>
        </w:rPr>
        <w:t xml:space="preserve">Image 2: </w:t>
      </w:r>
      <w:r w:rsidRPr="00467093">
        <w:rPr>
          <w:rFonts w:ascii="Arial" w:hAnsi="Arial" w:cs="Arial"/>
          <w:lang w:val="en-US" w:bidi="ar-SA"/>
        </w:rPr>
        <w:t>The rhombic indexable inserts are precision-ground and achieve a high level of precision with very good surface quality levels.</w:t>
      </w:r>
    </w:p>
    <w:p w:rsidR="00ED7EA6" w:rsidRPr="00467093" w:rsidRDefault="00ED7EA6" w:rsidP="00655D98">
      <w:pPr>
        <w:autoSpaceDE w:val="0"/>
        <w:autoSpaceDN w:val="0"/>
        <w:adjustRightInd w:val="0"/>
        <w:spacing w:after="0" w:line="360" w:lineRule="auto"/>
        <w:rPr>
          <w:rFonts w:ascii="Arial" w:hAnsi="Arial" w:cs="Arial"/>
          <w:lang w:val="en-US"/>
        </w:rPr>
      </w:pPr>
    </w:p>
    <w:p w:rsidR="00FB21CF" w:rsidRPr="00467093" w:rsidRDefault="00FB21CF" w:rsidP="00655D98">
      <w:pPr>
        <w:autoSpaceDE w:val="0"/>
        <w:autoSpaceDN w:val="0"/>
        <w:adjustRightInd w:val="0"/>
        <w:spacing w:after="0" w:line="360" w:lineRule="auto"/>
        <w:rPr>
          <w:rFonts w:ascii="Arial" w:hAnsi="Arial" w:cs="Arial"/>
        </w:rPr>
      </w:pPr>
      <w:r w:rsidRPr="00813E75">
        <w:rPr>
          <w:rFonts w:ascii="Arial" w:hAnsi="Arial"/>
          <w:b/>
        </w:rPr>
        <w:t>Image credits:</w:t>
      </w:r>
      <w:r w:rsidRPr="00467093">
        <w:rPr>
          <w:rFonts w:ascii="Arial" w:hAnsi="Arial"/>
        </w:rPr>
        <w:t xml:space="preserve"> </w:t>
      </w:r>
      <w:r w:rsidR="00813E75" w:rsidRPr="00C543FD">
        <w:rPr>
          <w:rFonts w:ascii="Arial" w:hAnsi="Arial" w:cs="Arial"/>
        </w:rPr>
        <w:t xml:space="preserve">Paul Horn GmbH, </w:t>
      </w:r>
      <w:proofErr w:type="spellStart"/>
      <w:r w:rsidR="00813E75" w:rsidRPr="00C543FD">
        <w:rPr>
          <w:rFonts w:ascii="Arial" w:hAnsi="Arial" w:cs="Arial"/>
        </w:rPr>
        <w:t>Nico</w:t>
      </w:r>
      <w:proofErr w:type="spellEnd"/>
      <w:r w:rsidR="00813E75" w:rsidRPr="00C543FD">
        <w:rPr>
          <w:rFonts w:ascii="Arial" w:hAnsi="Arial" w:cs="Arial"/>
        </w:rPr>
        <w:t xml:space="preserve"> </w:t>
      </w:r>
      <w:proofErr w:type="spellStart"/>
      <w:r w:rsidR="00813E75" w:rsidRPr="00C543FD">
        <w:rPr>
          <w:rFonts w:ascii="Arial" w:hAnsi="Arial" w:cs="Arial"/>
        </w:rPr>
        <w:t>Sauermann</w:t>
      </w:r>
      <w:proofErr w:type="spellEnd"/>
    </w:p>
    <w:p w:rsidR="00655D98" w:rsidRDefault="00655D98">
      <w:pPr>
        <w:rPr>
          <w:rFonts w:ascii="Arial" w:hAnsi="Arial" w:cs="Arial"/>
        </w:rPr>
      </w:pPr>
      <w:r>
        <w:rPr>
          <w:rFonts w:ascii="Arial" w:hAnsi="Arial" w:cs="Arial"/>
        </w:rPr>
        <w:br w:type="page"/>
      </w:r>
    </w:p>
    <w:p w:rsidR="00FB21CF" w:rsidRPr="00467093" w:rsidRDefault="00FB21CF" w:rsidP="00655D98">
      <w:pPr>
        <w:autoSpaceDE w:val="0"/>
        <w:autoSpaceDN w:val="0"/>
        <w:adjustRightInd w:val="0"/>
        <w:spacing w:after="0" w:line="360" w:lineRule="auto"/>
        <w:rPr>
          <w:rFonts w:ascii="Arial" w:hAnsi="Arial" w:cs="Arial"/>
        </w:rPr>
      </w:pPr>
    </w:p>
    <w:p w:rsidR="00FB21CF" w:rsidRPr="00467093" w:rsidRDefault="00FB21CF" w:rsidP="00655D98">
      <w:pPr>
        <w:autoSpaceDE w:val="0"/>
        <w:autoSpaceDN w:val="0"/>
        <w:adjustRightInd w:val="0"/>
        <w:spacing w:after="0" w:line="360" w:lineRule="auto"/>
        <w:rPr>
          <w:rFonts w:ascii="Arial" w:hAnsi="Arial" w:cs="Arial"/>
        </w:rPr>
      </w:pPr>
      <w:r w:rsidRPr="00467093">
        <w:rPr>
          <w:rFonts w:ascii="Arial" w:hAnsi="Arial"/>
        </w:rPr>
        <w:t>Text and further information:</w:t>
      </w:r>
    </w:p>
    <w:p w:rsidR="00FB21CF" w:rsidRPr="00467093" w:rsidRDefault="00FB21CF" w:rsidP="00655D98">
      <w:pPr>
        <w:autoSpaceDE w:val="0"/>
        <w:autoSpaceDN w:val="0"/>
        <w:adjustRightInd w:val="0"/>
        <w:spacing w:after="0" w:line="360" w:lineRule="auto"/>
        <w:rPr>
          <w:rFonts w:ascii="Arial" w:hAnsi="Arial" w:cs="Arial"/>
        </w:rPr>
      </w:pPr>
      <w:r w:rsidRPr="00467093">
        <w:rPr>
          <w:rFonts w:ascii="Arial" w:hAnsi="Arial"/>
        </w:rPr>
        <w:t>Hartmetall-Werkzeugfabrik Paul Horn GmbH, Mr Christian Thiele</w:t>
      </w:r>
    </w:p>
    <w:p w:rsidR="00940AAC" w:rsidRPr="00467093" w:rsidRDefault="00940AAC" w:rsidP="00655D98">
      <w:pPr>
        <w:autoSpaceDE w:val="0"/>
        <w:autoSpaceDN w:val="0"/>
        <w:adjustRightInd w:val="0"/>
        <w:spacing w:after="0" w:line="360" w:lineRule="auto"/>
        <w:rPr>
          <w:rFonts w:ascii="Arial" w:hAnsi="Arial" w:cs="Arial"/>
          <w:lang w:val="de-DE"/>
        </w:rPr>
      </w:pPr>
      <w:r w:rsidRPr="00467093">
        <w:rPr>
          <w:rFonts w:ascii="Arial" w:hAnsi="Arial"/>
          <w:lang w:val="de-DE"/>
        </w:rPr>
        <w:t>Unter dem Holz 33-35, 72072 Tübingen, Germany</w:t>
      </w:r>
    </w:p>
    <w:p w:rsidR="00940AAC" w:rsidRPr="00467093" w:rsidRDefault="00940AAC" w:rsidP="00655D98">
      <w:pPr>
        <w:autoSpaceDE w:val="0"/>
        <w:autoSpaceDN w:val="0"/>
        <w:adjustRightInd w:val="0"/>
        <w:spacing w:after="0" w:line="360" w:lineRule="auto"/>
        <w:rPr>
          <w:rFonts w:ascii="Arial" w:hAnsi="Arial" w:cs="Arial"/>
          <w:lang w:val="de-DE"/>
        </w:rPr>
      </w:pPr>
      <w:r w:rsidRPr="00467093">
        <w:rPr>
          <w:rFonts w:ascii="Arial" w:hAnsi="Arial"/>
          <w:lang w:val="de-DE"/>
        </w:rPr>
        <w:t>Tel.: +49 7071 7004-1602, Fax: +49 7071 72893</w:t>
      </w:r>
    </w:p>
    <w:p w:rsidR="00940AAC" w:rsidRPr="00467093" w:rsidRDefault="00940AAC" w:rsidP="00655D98">
      <w:pPr>
        <w:autoSpaceDE w:val="0"/>
        <w:autoSpaceDN w:val="0"/>
        <w:adjustRightInd w:val="0"/>
        <w:spacing w:after="0" w:line="360" w:lineRule="auto"/>
        <w:rPr>
          <w:rFonts w:ascii="Arial" w:hAnsi="Arial" w:cs="Arial"/>
          <w:lang w:val="de-DE"/>
        </w:rPr>
      </w:pPr>
      <w:r w:rsidRPr="00467093">
        <w:rPr>
          <w:rFonts w:ascii="Arial" w:hAnsi="Arial"/>
          <w:lang w:val="de-DE"/>
        </w:rPr>
        <w:t>E-</w:t>
      </w:r>
      <w:proofErr w:type="spellStart"/>
      <w:r w:rsidRPr="00467093">
        <w:rPr>
          <w:rFonts w:ascii="Arial" w:hAnsi="Arial"/>
          <w:lang w:val="de-DE"/>
        </w:rPr>
        <w:t>mail</w:t>
      </w:r>
      <w:proofErr w:type="spellEnd"/>
      <w:r w:rsidRPr="00467093">
        <w:rPr>
          <w:rFonts w:ascii="Arial" w:hAnsi="Arial"/>
          <w:lang w:val="de-DE"/>
        </w:rPr>
        <w:t xml:space="preserve">: </w:t>
      </w:r>
      <w:hyperlink r:id="rId8">
        <w:r w:rsidRPr="00467093">
          <w:rPr>
            <w:rStyle w:val="Hyperlink"/>
            <w:rFonts w:ascii="Arial" w:hAnsi="Arial"/>
            <w:color w:val="auto"/>
            <w:lang w:val="de-DE"/>
          </w:rPr>
          <w:t>christian.thiele@phorn.de</w:t>
        </w:r>
      </w:hyperlink>
      <w:r w:rsidRPr="00467093">
        <w:rPr>
          <w:rFonts w:ascii="Arial" w:hAnsi="Arial"/>
          <w:lang w:val="de-DE"/>
        </w:rPr>
        <w:t xml:space="preserve">, </w:t>
      </w:r>
      <w:hyperlink r:id="rId9">
        <w:r w:rsidRPr="00467093">
          <w:rPr>
            <w:rStyle w:val="Hyperlink"/>
            <w:rFonts w:ascii="Arial" w:hAnsi="Arial"/>
            <w:color w:val="auto"/>
            <w:lang w:val="de-DE"/>
          </w:rPr>
          <w:t>www.phorn.de</w:t>
        </w:r>
      </w:hyperlink>
      <w:r w:rsidRPr="00467093">
        <w:rPr>
          <w:rFonts w:ascii="Arial" w:hAnsi="Arial"/>
          <w:lang w:val="de-DE"/>
        </w:rPr>
        <w:t xml:space="preserve"> </w:t>
      </w:r>
    </w:p>
    <w:sectPr w:rsidR="00940AAC" w:rsidRPr="00467093"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11F" w:rsidRDefault="00C1411F" w:rsidP="00925DB2">
      <w:pPr>
        <w:spacing w:after="0" w:line="240" w:lineRule="auto"/>
      </w:pPr>
      <w:r>
        <w:separator/>
      </w:r>
    </w:p>
  </w:endnote>
  <w:endnote w:type="continuationSeparator" w:id="0">
    <w:p w:rsidR="00C1411F" w:rsidRDefault="00C1411F"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6"/>
        <w:szCs w:val="16"/>
      </w:rPr>
      <w:id w:val="6273674"/>
      <w:docPartObj>
        <w:docPartGallery w:val="Page Numbers (Bottom of Page)"/>
        <w:docPartUnique/>
      </w:docPartObj>
    </w:sdtPr>
    <w:sdtContent>
      <w:sdt>
        <w:sdtPr>
          <w:rPr>
            <w:rFonts w:ascii="Arial" w:hAnsi="Arial" w:cs="Arial"/>
            <w:sz w:val="16"/>
            <w:szCs w:val="16"/>
          </w:rPr>
          <w:id w:val="1021177321"/>
          <w:docPartObj>
            <w:docPartGallery w:val="Page Numbers (Top of Page)"/>
            <w:docPartUnique/>
          </w:docPartObj>
        </w:sdtPr>
        <w:sdtContent>
          <w:p w:rsidR="00925DB2" w:rsidRPr="00925DB2" w:rsidRDefault="00925DB2">
            <w:pPr>
              <w:pStyle w:val="Fuzeile"/>
              <w:jc w:val="right"/>
              <w:rPr>
                <w:rFonts w:ascii="Arial" w:hAnsi="Arial" w:cs="Arial"/>
                <w:sz w:val="16"/>
                <w:szCs w:val="16"/>
              </w:rPr>
            </w:pPr>
          </w:p>
          <w:p w:rsidR="00925DB2" w:rsidRPr="00925DB2" w:rsidRDefault="00925DB2" w:rsidP="00925DB2">
            <w:pPr>
              <w:pStyle w:val="Fuzeile"/>
              <w:jc w:val="right"/>
              <w:rPr>
                <w:rFonts w:ascii="Arial" w:hAnsi="Arial" w:cs="Arial"/>
                <w:sz w:val="16"/>
                <w:szCs w:val="16"/>
              </w:rPr>
            </w:pPr>
            <w:r>
              <w:rPr>
                <w:rFonts w:ascii="Arial" w:hAnsi="Arial"/>
                <w:sz w:val="16"/>
              </w:rPr>
              <w:t xml:space="preserve">Page </w:t>
            </w:r>
            <w:r w:rsidR="00DA7A92" w:rsidRPr="00925DB2">
              <w:rPr>
                <w:rFonts w:ascii="Arial" w:hAnsi="Arial" w:cs="Arial"/>
                <w:sz w:val="16"/>
                <w:szCs w:val="16"/>
              </w:rPr>
              <w:fldChar w:fldCharType="begin"/>
            </w:r>
            <w:r w:rsidRPr="00925DB2">
              <w:rPr>
                <w:rFonts w:ascii="Arial" w:hAnsi="Arial" w:cs="Arial"/>
                <w:sz w:val="16"/>
                <w:szCs w:val="16"/>
              </w:rPr>
              <w:instrText>PAGE</w:instrText>
            </w:r>
            <w:r w:rsidR="00DA7A92" w:rsidRPr="00925DB2">
              <w:rPr>
                <w:rFonts w:ascii="Arial" w:hAnsi="Arial" w:cs="Arial"/>
                <w:sz w:val="16"/>
                <w:szCs w:val="16"/>
              </w:rPr>
              <w:fldChar w:fldCharType="separate"/>
            </w:r>
            <w:r w:rsidR="00205273">
              <w:rPr>
                <w:rFonts w:ascii="Arial" w:hAnsi="Arial" w:cs="Arial"/>
                <w:noProof/>
                <w:sz w:val="16"/>
                <w:szCs w:val="16"/>
              </w:rPr>
              <w:t>3</w:t>
            </w:r>
            <w:r w:rsidR="00DA7A92" w:rsidRPr="00925DB2">
              <w:rPr>
                <w:rFonts w:ascii="Arial" w:hAnsi="Arial" w:cs="Arial"/>
                <w:sz w:val="16"/>
                <w:szCs w:val="16"/>
              </w:rPr>
              <w:fldChar w:fldCharType="end"/>
            </w:r>
            <w:r>
              <w:rPr>
                <w:rFonts w:ascii="Arial" w:hAnsi="Arial"/>
                <w:sz w:val="16"/>
              </w:rPr>
              <w:t xml:space="preserve"> of </w:t>
            </w:r>
            <w:r w:rsidR="00DA7A92" w:rsidRPr="00925DB2">
              <w:rPr>
                <w:rFonts w:ascii="Arial" w:hAnsi="Arial" w:cs="Arial"/>
                <w:sz w:val="16"/>
                <w:szCs w:val="16"/>
              </w:rPr>
              <w:fldChar w:fldCharType="begin"/>
            </w:r>
            <w:r w:rsidRPr="00925DB2">
              <w:rPr>
                <w:rFonts w:ascii="Arial" w:hAnsi="Arial" w:cs="Arial"/>
                <w:sz w:val="16"/>
                <w:szCs w:val="16"/>
              </w:rPr>
              <w:instrText>NUMPAGES</w:instrText>
            </w:r>
            <w:r w:rsidR="00DA7A92" w:rsidRPr="00925DB2">
              <w:rPr>
                <w:rFonts w:ascii="Arial" w:hAnsi="Arial" w:cs="Arial"/>
                <w:sz w:val="16"/>
                <w:szCs w:val="16"/>
              </w:rPr>
              <w:fldChar w:fldCharType="separate"/>
            </w:r>
            <w:r w:rsidR="00205273">
              <w:rPr>
                <w:rFonts w:ascii="Arial" w:hAnsi="Arial" w:cs="Arial"/>
                <w:noProof/>
                <w:sz w:val="16"/>
                <w:szCs w:val="16"/>
              </w:rPr>
              <w:t>3</w:t>
            </w:r>
            <w:r w:rsidR="00DA7A92" w:rsidRPr="00925DB2">
              <w:rPr>
                <w:rFonts w:ascii="Arial" w:hAnsi="Arial" w:cs="Arial"/>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11F" w:rsidRDefault="00C1411F" w:rsidP="00925DB2">
      <w:pPr>
        <w:spacing w:after="0" w:line="240" w:lineRule="auto"/>
      </w:pPr>
      <w:r>
        <w:separator/>
      </w:r>
    </w:p>
  </w:footnote>
  <w:footnote w:type="continuationSeparator" w:id="0">
    <w:p w:rsidR="00C1411F" w:rsidRDefault="00C1411F"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B2" w:rsidRPr="00317C28" w:rsidRDefault="00F15E1F" w:rsidP="006551E6">
    <w:pPr>
      <w:pStyle w:val="Kopfzeile"/>
      <w:tabs>
        <w:tab w:val="clear" w:pos="4536"/>
        <w:tab w:val="clear" w:pos="9072"/>
      </w:tabs>
      <w:rPr>
        <w:rFonts w:ascii="Arial" w:hAnsi="Arial" w:cs="Arial"/>
        <w:sz w:val="20"/>
        <w:szCs w:val="20"/>
      </w:rPr>
    </w:pPr>
    <w:r>
      <w:rPr>
        <w:rFonts w:ascii="Arial" w:hAnsi="Arial"/>
        <w:b/>
        <w:sz w:val="40"/>
      </w:rPr>
      <w:t>Press information</w:t>
    </w:r>
    <w:r>
      <w:tab/>
    </w:r>
    <w:r>
      <w:tab/>
    </w:r>
    <w:r w:rsidR="006551E6">
      <w:tab/>
    </w:r>
    <w:r w:rsidR="006551E6">
      <w:tab/>
    </w:r>
    <w:r w:rsidR="006551E6">
      <w:tab/>
    </w:r>
    <w:r w:rsidR="006551E6">
      <w:rPr>
        <w:noProof/>
        <w:lang w:val="de-DE" w:eastAsia="de-DE" w:bidi="ar-SA"/>
      </w:rPr>
      <w:drawing>
        <wp:inline distT="0" distB="0" distL="0" distR="0">
          <wp:extent cx="1636102" cy="360000"/>
          <wp:effectExtent l="19050" t="0" r="2198" b="0"/>
          <wp:docPr id="4" name="Grafik 3" descr="Horn-Logo-groß-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n-Logo-groß-1.jpg"/>
                  <pic:cNvPicPr/>
                </pic:nvPicPr>
                <pic:blipFill>
                  <a:blip r:embed="rId1"/>
                  <a:stretch>
                    <a:fillRect/>
                  </a:stretch>
                </pic:blipFill>
                <pic:spPr>
                  <a:xfrm>
                    <a:off x="0" y="0"/>
                    <a:ext cx="1636102" cy="360000"/>
                  </a:xfrm>
                  <a:prstGeom prst="rect">
                    <a:avLst/>
                  </a:prstGeom>
                </pic:spPr>
              </pic:pic>
            </a:graphicData>
          </a:graphic>
        </wp:inline>
      </w:drawing>
    </w:r>
  </w:p>
  <w:p w:rsidR="00655D98" w:rsidRPr="00317C28" w:rsidRDefault="00116B3F" w:rsidP="00655D98">
    <w:pPr>
      <w:pStyle w:val="Kopfzeile"/>
      <w:tabs>
        <w:tab w:val="clear" w:pos="4536"/>
        <w:tab w:val="clear" w:pos="9072"/>
      </w:tabs>
      <w:rPr>
        <w:rFonts w:ascii="Arial" w:hAnsi="Arial" w:cs="Arial"/>
        <w:sz w:val="20"/>
        <w:szCs w:val="20"/>
        <w:lang w:val="en-US"/>
      </w:rPr>
    </w:pPr>
    <w:r w:rsidRPr="00317C28">
      <w:rPr>
        <w:rFonts w:ascii="Arial" w:hAnsi="Arial" w:cs="Arial"/>
        <w:sz w:val="20"/>
        <w:szCs w:val="20"/>
        <w:lang w:val="en-US"/>
      </w:rPr>
      <w:tab/>
    </w:r>
    <w:r w:rsidRPr="00317C28">
      <w:rPr>
        <w:rFonts w:ascii="Arial" w:hAnsi="Arial" w:cs="Arial"/>
        <w:sz w:val="20"/>
        <w:szCs w:val="20"/>
        <w:lang w:val="en-US"/>
      </w:rPr>
      <w:tab/>
    </w:r>
    <w:r w:rsidRPr="00317C28">
      <w:rPr>
        <w:rFonts w:ascii="Arial" w:hAnsi="Arial" w:cs="Arial"/>
        <w:sz w:val="20"/>
        <w:szCs w:val="20"/>
        <w:lang w:val="en-US"/>
      </w:rPr>
      <w:tab/>
    </w:r>
    <w:r w:rsidRPr="00317C28">
      <w:rPr>
        <w:rFonts w:ascii="Arial" w:hAnsi="Arial" w:cs="Arial"/>
        <w:sz w:val="20"/>
        <w:szCs w:val="20"/>
        <w:lang w:val="en-US"/>
      </w:rPr>
      <w:tab/>
    </w:r>
    <w:r w:rsidRPr="00317C28">
      <w:rPr>
        <w:rFonts w:ascii="Arial" w:hAnsi="Arial" w:cs="Arial"/>
        <w:sz w:val="20"/>
        <w:szCs w:val="20"/>
        <w:lang w:val="en-US"/>
      </w:rPr>
      <w:tab/>
    </w:r>
    <w:r w:rsidRPr="00317C28">
      <w:rPr>
        <w:rFonts w:ascii="Arial" w:hAnsi="Arial" w:cs="Arial"/>
        <w:sz w:val="20"/>
        <w:szCs w:val="20"/>
        <w:lang w:val="en-US"/>
      </w:rPr>
      <w:tab/>
    </w:r>
    <w:r w:rsidRPr="00317C28">
      <w:rPr>
        <w:rFonts w:ascii="Arial" w:hAnsi="Arial" w:cs="Arial"/>
        <w:sz w:val="20"/>
        <w:szCs w:val="20"/>
        <w:lang w:val="en-US"/>
      </w:rPr>
      <w:tab/>
    </w:r>
    <w:r w:rsidRPr="00317C28">
      <w:rPr>
        <w:rFonts w:ascii="Arial" w:hAnsi="Arial" w:cs="Arial"/>
        <w:sz w:val="20"/>
        <w:szCs w:val="20"/>
        <w:lang w:val="en-US"/>
      </w:rPr>
      <w:tab/>
    </w:r>
    <w:r w:rsidRPr="00317C28">
      <w:rPr>
        <w:rFonts w:ascii="Arial" w:hAnsi="Arial" w:cs="Arial"/>
        <w:sz w:val="20"/>
        <w:szCs w:val="20"/>
        <w:lang w:val="en-US"/>
      </w:rPr>
      <w:tab/>
    </w:r>
    <w:r w:rsidRPr="00317C28">
      <w:rPr>
        <w:rFonts w:ascii="Arial" w:hAnsi="Arial" w:cs="Arial"/>
        <w:sz w:val="20"/>
        <w:szCs w:val="20"/>
        <w:lang w:val="en-US"/>
      </w:rPr>
      <w:tab/>
      <w:t xml:space="preserve">         </w:t>
    </w:r>
    <w:r w:rsidR="00655D98" w:rsidRPr="00317C28">
      <w:rPr>
        <w:rFonts w:ascii="Arial" w:hAnsi="Arial" w:cs="Arial"/>
        <w:sz w:val="20"/>
        <w:szCs w:val="20"/>
      </w:rPr>
      <w:t xml:space="preserve">February </w:t>
    </w:r>
    <w:r w:rsidR="00655D98" w:rsidRPr="00317C28">
      <w:rPr>
        <w:rFonts w:ascii="Arial" w:hAnsi="Arial" w:cs="Arial"/>
        <w:sz w:val="20"/>
        <w:szCs w:val="20"/>
        <w:lang w:val="en-US"/>
      </w:rPr>
      <w:t>2015</w:t>
    </w:r>
  </w:p>
  <w:p w:rsidR="00925DB2" w:rsidRPr="00317C28" w:rsidRDefault="00925DB2" w:rsidP="00925DB2">
    <w:pPr>
      <w:pStyle w:val="Kopfzeile"/>
      <w:tabs>
        <w:tab w:val="clear" w:pos="4536"/>
        <w:tab w:val="clear" w:pos="9072"/>
      </w:tabs>
      <w:rPr>
        <w:rFonts w:ascii="Arial" w:hAnsi="Arial" w:cs="Arial"/>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rsids>
    <w:rsidRoot w:val="00650455"/>
    <w:rsid w:val="00014CB7"/>
    <w:rsid w:val="00027E0E"/>
    <w:rsid w:val="000327A8"/>
    <w:rsid w:val="00081C04"/>
    <w:rsid w:val="00083723"/>
    <w:rsid w:val="000837C9"/>
    <w:rsid w:val="00086D87"/>
    <w:rsid w:val="00087617"/>
    <w:rsid w:val="00094644"/>
    <w:rsid w:val="000C3359"/>
    <w:rsid w:val="000C7345"/>
    <w:rsid w:val="00116B3F"/>
    <w:rsid w:val="00136B12"/>
    <w:rsid w:val="0016158B"/>
    <w:rsid w:val="00187A34"/>
    <w:rsid w:val="001B3DED"/>
    <w:rsid w:val="001D3FDF"/>
    <w:rsid w:val="00205273"/>
    <w:rsid w:val="00233FBE"/>
    <w:rsid w:val="00255304"/>
    <w:rsid w:val="002B43E1"/>
    <w:rsid w:val="002B7497"/>
    <w:rsid w:val="002C5EEA"/>
    <w:rsid w:val="002C75F7"/>
    <w:rsid w:val="002F6AA3"/>
    <w:rsid w:val="00317C28"/>
    <w:rsid w:val="00330180"/>
    <w:rsid w:val="0037244C"/>
    <w:rsid w:val="003977AA"/>
    <w:rsid w:val="003D70ED"/>
    <w:rsid w:val="003F028A"/>
    <w:rsid w:val="00407668"/>
    <w:rsid w:val="0041301E"/>
    <w:rsid w:val="004335FD"/>
    <w:rsid w:val="00437AB3"/>
    <w:rsid w:val="00467093"/>
    <w:rsid w:val="00472F73"/>
    <w:rsid w:val="004E4EC2"/>
    <w:rsid w:val="004F162A"/>
    <w:rsid w:val="00521B1D"/>
    <w:rsid w:val="00554440"/>
    <w:rsid w:val="00556398"/>
    <w:rsid w:val="0057357E"/>
    <w:rsid w:val="005E299E"/>
    <w:rsid w:val="00617E9D"/>
    <w:rsid w:val="00636ABA"/>
    <w:rsid w:val="00650455"/>
    <w:rsid w:val="006551E6"/>
    <w:rsid w:val="00655D98"/>
    <w:rsid w:val="00693D38"/>
    <w:rsid w:val="00696724"/>
    <w:rsid w:val="006A247B"/>
    <w:rsid w:val="006A5291"/>
    <w:rsid w:val="006F3A10"/>
    <w:rsid w:val="007019A7"/>
    <w:rsid w:val="00723E5C"/>
    <w:rsid w:val="00725BCA"/>
    <w:rsid w:val="00731DE2"/>
    <w:rsid w:val="00734587"/>
    <w:rsid w:val="0078218B"/>
    <w:rsid w:val="007D3C38"/>
    <w:rsid w:val="007F6A41"/>
    <w:rsid w:val="00813E75"/>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2257"/>
    <w:rsid w:val="009E25AE"/>
    <w:rsid w:val="00A051EE"/>
    <w:rsid w:val="00A23939"/>
    <w:rsid w:val="00A330B5"/>
    <w:rsid w:val="00A617E2"/>
    <w:rsid w:val="00A65E23"/>
    <w:rsid w:val="00B0243E"/>
    <w:rsid w:val="00B11BD6"/>
    <w:rsid w:val="00B15205"/>
    <w:rsid w:val="00B505B7"/>
    <w:rsid w:val="00B5079A"/>
    <w:rsid w:val="00B6538A"/>
    <w:rsid w:val="00BA0AE7"/>
    <w:rsid w:val="00BC1085"/>
    <w:rsid w:val="00BE0F8E"/>
    <w:rsid w:val="00BF07D2"/>
    <w:rsid w:val="00C03381"/>
    <w:rsid w:val="00C1411F"/>
    <w:rsid w:val="00C512DF"/>
    <w:rsid w:val="00C51449"/>
    <w:rsid w:val="00C527F9"/>
    <w:rsid w:val="00C60E5C"/>
    <w:rsid w:val="00C641DC"/>
    <w:rsid w:val="00CB6893"/>
    <w:rsid w:val="00D62E01"/>
    <w:rsid w:val="00DA4DF2"/>
    <w:rsid w:val="00DA7A92"/>
    <w:rsid w:val="00DC36B0"/>
    <w:rsid w:val="00DE22B7"/>
    <w:rsid w:val="00DE3288"/>
    <w:rsid w:val="00DE724C"/>
    <w:rsid w:val="00E0265F"/>
    <w:rsid w:val="00E22D8A"/>
    <w:rsid w:val="00EC7570"/>
    <w:rsid w:val="00ED7EA6"/>
    <w:rsid w:val="00EF64CF"/>
    <w:rsid w:val="00F103BF"/>
    <w:rsid w:val="00F15E1F"/>
    <w:rsid w:val="00F46249"/>
    <w:rsid w:val="00F53BFD"/>
    <w:rsid w:val="00F54949"/>
    <w:rsid w:val="00F82B4E"/>
    <w:rsid w:val="00FA7917"/>
    <w:rsid w:val="00FB21CF"/>
    <w:rsid w:val="00FC073A"/>
    <w:rsid w:val="00FE6620"/>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themeColor="hyperlink"/>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426</Words>
  <Characters>2685</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Kirsten Ludwig</cp:lastModifiedBy>
  <cp:revision>16</cp:revision>
  <cp:lastPrinted>2015-02-20T12:56:00Z</cp:lastPrinted>
  <dcterms:created xsi:type="dcterms:W3CDTF">2015-02-16T09:24:00Z</dcterms:created>
  <dcterms:modified xsi:type="dcterms:W3CDTF">2015-02-20T12:56:00Z</dcterms:modified>
</cp:coreProperties>
</file>