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84" w:rsidRPr="00E60375" w:rsidRDefault="00CF0384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60375">
        <w:rPr>
          <w:rFonts w:ascii="Arial" w:hAnsi="Arial" w:cs="Arial"/>
          <w:b/>
          <w:sz w:val="20"/>
          <w:szCs w:val="20"/>
        </w:rPr>
        <w:tab/>
      </w:r>
      <w:r w:rsidRPr="00E60375">
        <w:rPr>
          <w:rFonts w:ascii="Arial" w:hAnsi="Arial" w:cs="Arial"/>
          <w:b/>
          <w:sz w:val="20"/>
          <w:szCs w:val="20"/>
        </w:rPr>
        <w:tab/>
      </w:r>
      <w:r w:rsidRPr="00E60375">
        <w:rPr>
          <w:rFonts w:ascii="Arial" w:hAnsi="Arial" w:cs="Arial"/>
          <w:b/>
          <w:sz w:val="20"/>
          <w:szCs w:val="20"/>
        </w:rPr>
        <w:tab/>
      </w:r>
      <w:r w:rsidRPr="00E60375">
        <w:rPr>
          <w:rFonts w:ascii="Arial" w:hAnsi="Arial" w:cs="Arial"/>
          <w:b/>
          <w:sz w:val="20"/>
          <w:szCs w:val="20"/>
        </w:rPr>
        <w:tab/>
      </w:r>
      <w:r w:rsidRPr="00E60375">
        <w:rPr>
          <w:rFonts w:ascii="Arial" w:hAnsi="Arial" w:cs="Arial"/>
          <w:b/>
          <w:sz w:val="20"/>
          <w:szCs w:val="20"/>
        </w:rPr>
        <w:tab/>
      </w:r>
      <w:r w:rsidRPr="00E60375">
        <w:rPr>
          <w:rFonts w:ascii="Arial" w:hAnsi="Arial" w:cs="Arial"/>
          <w:b/>
          <w:sz w:val="20"/>
          <w:szCs w:val="20"/>
        </w:rPr>
        <w:tab/>
      </w:r>
      <w:r w:rsidRPr="00E60375">
        <w:rPr>
          <w:rFonts w:ascii="Arial" w:hAnsi="Arial" w:cs="Arial"/>
          <w:b/>
          <w:sz w:val="20"/>
          <w:szCs w:val="20"/>
        </w:rPr>
        <w:tab/>
      </w:r>
      <w:r w:rsidRPr="00E60375">
        <w:rPr>
          <w:rFonts w:ascii="Arial" w:hAnsi="Arial" w:cs="Arial"/>
          <w:b/>
          <w:sz w:val="20"/>
          <w:szCs w:val="20"/>
        </w:rPr>
        <w:tab/>
      </w:r>
      <w:r w:rsidRPr="00E60375">
        <w:rPr>
          <w:rFonts w:ascii="Arial" w:hAnsi="Arial" w:cs="Arial"/>
          <w:b/>
          <w:sz w:val="20"/>
          <w:szCs w:val="20"/>
        </w:rPr>
        <w:tab/>
      </w:r>
    </w:p>
    <w:p w:rsidR="00CF0384" w:rsidRPr="00E60375" w:rsidRDefault="00CF0384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</w:p>
    <w:p w:rsidR="00CF0384" w:rsidRPr="00E60375" w:rsidRDefault="00CF0384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  <w:r w:rsidRPr="00E60375">
        <w:rPr>
          <w:rFonts w:ascii="Arial" w:hAnsi="Arial" w:cs="Arial"/>
          <w:sz w:val="20"/>
          <w:szCs w:val="20"/>
        </w:rPr>
        <w:tab/>
      </w:r>
    </w:p>
    <w:p w:rsidR="00CF0384" w:rsidRPr="00E60375" w:rsidRDefault="00CF0384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E65BD0" w:rsidRPr="00CF0384" w:rsidRDefault="00E65BD0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lang w:val="en-US"/>
        </w:rPr>
      </w:pPr>
      <w:r w:rsidRPr="00CF0384">
        <w:rPr>
          <w:rFonts w:ascii="Arial" w:hAnsi="Arial" w:cs="Arial"/>
          <w:b/>
          <w:sz w:val="28"/>
          <w:szCs w:val="28"/>
          <w:lang w:val="en-US"/>
        </w:rPr>
        <w:t>New office building</w:t>
      </w:r>
    </w:p>
    <w:p w:rsidR="00CF0384" w:rsidRPr="00CF0384" w:rsidRDefault="00CF0384" w:rsidP="00CF0384">
      <w:pPr>
        <w:spacing w:line="360" w:lineRule="auto"/>
        <w:rPr>
          <w:rFonts w:ascii="Arial" w:hAnsi="Arial" w:cs="Arial"/>
          <w:lang w:val="en-US"/>
        </w:rPr>
      </w:pPr>
    </w:p>
    <w:p w:rsidR="0033532C" w:rsidRPr="00D36396" w:rsidRDefault="0033532C" w:rsidP="00CF0384">
      <w:pPr>
        <w:spacing w:line="360" w:lineRule="auto"/>
        <w:rPr>
          <w:rFonts w:ascii="Arial" w:hAnsi="Arial" w:cs="Arial"/>
          <w:lang w:val="en-US"/>
        </w:rPr>
      </w:pPr>
      <w:r w:rsidRPr="00D36396">
        <w:rPr>
          <w:rFonts w:ascii="Arial" w:hAnsi="Arial" w:cs="Arial"/>
          <w:lang w:val="en-US"/>
        </w:rPr>
        <w:t xml:space="preserve">Horn has once more expanded its presence in Tübingen. In addition to the new Factory III in Dußlinger Weg with 15,000 sqm (of which 12,000 m² are production area), a new office building will be created next to the main factory and office building Unter dem Holz. This covers six levels with a total of 3,500 m² and is adjacent to the present office building. Offices and seminar rooms for customer training are planned in an investment amounting to around 15 million euros. </w:t>
      </w:r>
    </w:p>
    <w:p w:rsidR="0033532C" w:rsidRPr="00D36396" w:rsidRDefault="0033532C" w:rsidP="00CF0384">
      <w:pPr>
        <w:spacing w:line="360" w:lineRule="auto"/>
        <w:rPr>
          <w:rFonts w:ascii="Arial" w:hAnsi="Arial" w:cs="Arial"/>
          <w:lang w:val="en-US"/>
        </w:rPr>
      </w:pPr>
      <w:r w:rsidRPr="00D36396">
        <w:rPr>
          <w:rFonts w:ascii="Arial" w:hAnsi="Arial" w:cs="Arial"/>
          <w:lang w:val="en-US"/>
        </w:rPr>
        <w:t>Though this is a substantial outlay the dominance of spending on manufacturing floorspace indicates that the management at Horn remains lean.</w:t>
      </w:r>
    </w:p>
    <w:p w:rsidR="0033532C" w:rsidRPr="00D36396" w:rsidRDefault="0033532C" w:rsidP="00CF0384">
      <w:pPr>
        <w:spacing w:line="360" w:lineRule="auto"/>
        <w:rPr>
          <w:rFonts w:ascii="Arial" w:hAnsi="Arial" w:cs="Arial"/>
          <w:lang w:val="en-US"/>
        </w:rPr>
      </w:pPr>
      <w:r w:rsidRPr="00D36396">
        <w:rPr>
          <w:rFonts w:ascii="Arial" w:hAnsi="Arial" w:cs="Arial"/>
          <w:lang w:val="en-US"/>
        </w:rPr>
        <w:t>Lothar Horn, Managing Director of Paul Horn GmbH comments: "We are investing in our future; our customers especially will see the advantages as we continue to focus on quicker delivery, quality, innovation and precision. So too will our employees, benefiting from a first-class</w:t>
      </w:r>
      <w:bookmarkStart w:id="0" w:name="_GoBack"/>
      <w:bookmarkEnd w:id="0"/>
      <w:r w:rsidRPr="00D36396">
        <w:rPr>
          <w:rFonts w:ascii="Arial" w:hAnsi="Arial" w:cs="Arial"/>
          <w:lang w:val="en-US"/>
        </w:rPr>
        <w:t xml:space="preserve"> working environment with modern buildings, machinery and equipment. Likewise our processes, our organization, and our ongoing investment in technology.</w:t>
      </w:r>
      <w:r w:rsidR="00D97DD3">
        <w:rPr>
          <w:rFonts w:ascii="Arial" w:hAnsi="Arial" w:cs="Arial"/>
          <w:lang w:val="en-US"/>
        </w:rPr>
        <w:t>”</w:t>
      </w:r>
    </w:p>
    <w:p w:rsidR="0033532C" w:rsidRPr="00D36396" w:rsidRDefault="00E65BD0" w:rsidP="00CF0384">
      <w:pPr>
        <w:spacing w:line="360" w:lineRule="auto"/>
        <w:rPr>
          <w:rFonts w:ascii="Arial" w:hAnsi="Arial" w:cs="Arial"/>
          <w:lang w:val="en-US"/>
        </w:rPr>
      </w:pPr>
      <w:r w:rsidRPr="00D36396">
        <w:rPr>
          <w:rFonts w:ascii="Arial" w:hAnsi="Arial" w:cs="Arial"/>
          <w:lang w:val="en-US"/>
        </w:rPr>
        <w:t>Horn has</w:t>
      </w:r>
      <w:r w:rsidR="0033532C" w:rsidRPr="00D36396">
        <w:rPr>
          <w:rFonts w:ascii="Arial" w:hAnsi="Arial" w:cs="Arial"/>
          <w:lang w:val="en-US"/>
        </w:rPr>
        <w:t xml:space="preserve"> recently bought another piece of land of 4.000 m² on the south side of the factory. The area is primarily intended for parking, but has a long-term option for it being used for commercial purposes.</w:t>
      </w:r>
    </w:p>
    <w:p w:rsidR="00F46FB3" w:rsidRPr="00D36396" w:rsidRDefault="00F46FB3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D36396" w:rsidRDefault="00D97DD3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1,</w:t>
      </w:r>
      <w:r w:rsidR="00CF0384">
        <w:rPr>
          <w:rFonts w:ascii="Arial" w:hAnsi="Arial" w:cs="Arial"/>
          <w:i/>
          <w:lang w:val="en-US"/>
        </w:rPr>
        <w:t>270</w:t>
      </w:r>
      <w:r w:rsidR="00E725FB" w:rsidRPr="00D36396">
        <w:rPr>
          <w:rFonts w:ascii="Arial" w:hAnsi="Arial" w:cs="Arial"/>
          <w:i/>
          <w:lang w:val="en-US"/>
        </w:rPr>
        <w:t xml:space="preserve"> characters incl. spaces</w:t>
      </w:r>
    </w:p>
    <w:p w:rsidR="00E725FB" w:rsidRPr="00D36396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D36396" w:rsidRDefault="00CF0384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br w:type="page"/>
      </w:r>
      <w:r>
        <w:rPr>
          <w:rFonts w:ascii="Arial" w:hAnsi="Arial" w:cs="Arial"/>
          <w:b/>
          <w:lang w:val="en-US"/>
        </w:rPr>
        <w:lastRenderedPageBreak/>
        <w:t>Image caption</w:t>
      </w:r>
      <w:r w:rsidR="00E725FB" w:rsidRPr="00D36396">
        <w:rPr>
          <w:rFonts w:ascii="Arial" w:hAnsi="Arial" w:cs="Arial"/>
          <w:b/>
          <w:lang w:val="en-US"/>
        </w:rPr>
        <w:t>:</w:t>
      </w:r>
    </w:p>
    <w:p w:rsidR="00CF0384" w:rsidRDefault="00DA050E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val="en-US"/>
        </w:rPr>
      </w:pPr>
      <w:r>
        <w:object w:dxaOrig="5403" w:dyaOrig="3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70.25pt;height:161.75pt" o:ole="">
            <v:imagedata r:id="rId6" o:title=""/>
          </v:shape>
          <o:OLEObject Type="Embed" ProgID="Unknown" ShapeID="_x0000_i1028" DrawAspect="Content" ObjectID="_1496730583" r:id="rId7"/>
        </w:object>
      </w:r>
    </w:p>
    <w:p w:rsidR="00E725FB" w:rsidRPr="00D36396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D36396">
        <w:rPr>
          <w:rFonts w:ascii="Arial" w:hAnsi="Arial" w:cs="Arial"/>
          <w:b/>
          <w:bCs/>
          <w:lang w:val="en-US"/>
        </w:rPr>
        <w:t xml:space="preserve">Image 1: </w:t>
      </w:r>
      <w:r w:rsidR="00E65BD0" w:rsidRPr="00D36396">
        <w:rPr>
          <w:rFonts w:ascii="Arial" w:hAnsi="Arial" w:cs="Arial"/>
          <w:lang w:val="en-US"/>
        </w:rPr>
        <w:t>Initial plan for the new office building for Paul Horn GmbH</w:t>
      </w:r>
    </w:p>
    <w:p w:rsidR="00E725FB" w:rsidRPr="00D36396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D36396" w:rsidRDefault="00CF0384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Image credit</w:t>
      </w:r>
      <w:r w:rsidR="00E725FB" w:rsidRPr="00D36396">
        <w:rPr>
          <w:rFonts w:ascii="Arial" w:hAnsi="Arial" w:cs="Arial"/>
          <w:b/>
          <w:lang w:val="en-US"/>
        </w:rPr>
        <w:t>:</w:t>
      </w:r>
      <w:r w:rsidR="00E725FB" w:rsidRPr="00D36396">
        <w:rPr>
          <w:rFonts w:ascii="Arial" w:hAnsi="Arial" w:cs="Arial"/>
          <w:lang w:val="en-US"/>
        </w:rPr>
        <w:t xml:space="preserve"> Paul Horn GmbH </w:t>
      </w:r>
    </w:p>
    <w:p w:rsidR="00E725FB" w:rsidRPr="00D36396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D36396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D36396">
        <w:rPr>
          <w:rFonts w:ascii="Arial" w:hAnsi="Arial" w:cs="Arial"/>
          <w:lang w:val="en-US"/>
        </w:rPr>
        <w:t>Text and further information:</w:t>
      </w:r>
    </w:p>
    <w:p w:rsidR="00E725FB" w:rsidRPr="00D36396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D36396">
        <w:rPr>
          <w:rFonts w:ascii="Arial" w:hAnsi="Arial" w:cs="Arial"/>
          <w:lang w:val="en-US"/>
        </w:rPr>
        <w:t>Hartmetall-Werkzeugfabrik Paul Horn GmbH, Mr Christian Thiele</w:t>
      </w:r>
    </w:p>
    <w:p w:rsidR="00E725FB" w:rsidRPr="00D36396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36396">
        <w:rPr>
          <w:rFonts w:ascii="Arial" w:hAnsi="Arial" w:cs="Arial"/>
        </w:rPr>
        <w:t>Unter dem Holz 33-35, 72072 Tübingen, Germany</w:t>
      </w:r>
    </w:p>
    <w:p w:rsidR="00E725FB" w:rsidRPr="00D36396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36396">
        <w:rPr>
          <w:rFonts w:ascii="Arial" w:hAnsi="Arial" w:cs="Arial"/>
        </w:rPr>
        <w:t>Tel.: +49 7071 7004-1602, Fax: +49 7071 72893</w:t>
      </w:r>
    </w:p>
    <w:p w:rsidR="00E725FB" w:rsidRPr="00D36396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36396">
        <w:rPr>
          <w:rFonts w:ascii="Arial" w:hAnsi="Arial" w:cs="Arial"/>
        </w:rPr>
        <w:t xml:space="preserve">E-mail: </w:t>
      </w:r>
      <w:hyperlink r:id="rId8">
        <w:r w:rsidRPr="00D36396">
          <w:rPr>
            <w:rStyle w:val="Hyperlink"/>
            <w:rFonts w:ascii="Arial" w:hAnsi="Arial" w:cs="Arial"/>
            <w:color w:val="auto"/>
          </w:rPr>
          <w:t>christian.thiele@phorn.de</w:t>
        </w:r>
      </w:hyperlink>
      <w:r w:rsidRPr="00D36396">
        <w:rPr>
          <w:rFonts w:ascii="Arial" w:hAnsi="Arial" w:cs="Arial"/>
        </w:rPr>
        <w:t xml:space="preserve">, </w:t>
      </w:r>
      <w:hyperlink r:id="rId9">
        <w:r w:rsidRPr="00D36396">
          <w:rPr>
            <w:rStyle w:val="Hyperlink"/>
            <w:rFonts w:ascii="Arial" w:hAnsi="Arial" w:cs="Arial"/>
            <w:color w:val="auto"/>
          </w:rPr>
          <w:t>www.phorn.de</w:t>
        </w:r>
      </w:hyperlink>
      <w:r w:rsidRPr="00D36396">
        <w:rPr>
          <w:rFonts w:ascii="Arial" w:hAnsi="Arial" w:cs="Arial"/>
        </w:rPr>
        <w:t xml:space="preserve"> </w:t>
      </w:r>
    </w:p>
    <w:p w:rsidR="00E725FB" w:rsidRPr="00C102CB" w:rsidRDefault="00E725FB" w:rsidP="00CF03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sectPr w:rsidR="00E725FB" w:rsidRPr="00C102CB" w:rsidSect="00FC0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396" w:rsidRDefault="00D36396" w:rsidP="00925DB2">
      <w:pPr>
        <w:spacing w:after="0" w:line="240" w:lineRule="auto"/>
      </w:pPr>
      <w:r>
        <w:separator/>
      </w:r>
    </w:p>
  </w:endnote>
  <w:endnote w:type="continuationSeparator" w:id="0">
    <w:p w:rsidR="00D36396" w:rsidRDefault="00D36396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ED5" w:rsidRDefault="00672ED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396" w:rsidRPr="00925DB2" w:rsidRDefault="00672ED5" w:rsidP="00672ED5">
    <w:pPr>
      <w:pStyle w:val="Fuzeile"/>
      <w:jc w:val="right"/>
      <w:rPr>
        <w:rFonts w:ascii="Arial" w:hAnsi="Arial" w:cs="Arial"/>
        <w:sz w:val="16"/>
        <w:szCs w:val="16"/>
      </w:rPr>
    </w:pPr>
    <w:r w:rsidRPr="00C420B9">
      <w:rPr>
        <w:rFonts w:ascii="Arial" w:hAnsi="Arial" w:cs="Arial"/>
        <w:sz w:val="16"/>
        <w:szCs w:val="16"/>
      </w:rPr>
      <w:t xml:space="preserve">Page </w:t>
    </w:r>
    <w:r w:rsidR="000555E0" w:rsidRPr="00C420B9">
      <w:rPr>
        <w:rFonts w:ascii="Arial" w:hAnsi="Arial" w:cs="Arial"/>
        <w:sz w:val="16"/>
        <w:szCs w:val="16"/>
      </w:rPr>
      <w:fldChar w:fldCharType="begin"/>
    </w:r>
    <w:r w:rsidRPr="00C420B9">
      <w:rPr>
        <w:rFonts w:ascii="Arial" w:hAnsi="Arial" w:cs="Arial"/>
        <w:sz w:val="16"/>
        <w:szCs w:val="16"/>
      </w:rPr>
      <w:instrText>PAGE</w:instrText>
    </w:r>
    <w:r w:rsidR="000555E0" w:rsidRPr="00C420B9">
      <w:rPr>
        <w:rFonts w:ascii="Arial" w:hAnsi="Arial" w:cs="Arial"/>
        <w:sz w:val="16"/>
        <w:szCs w:val="16"/>
      </w:rPr>
      <w:fldChar w:fldCharType="separate"/>
    </w:r>
    <w:r w:rsidR="00DA050E">
      <w:rPr>
        <w:rFonts w:ascii="Arial" w:hAnsi="Arial" w:cs="Arial"/>
        <w:noProof/>
        <w:sz w:val="16"/>
        <w:szCs w:val="16"/>
      </w:rPr>
      <w:t>1</w:t>
    </w:r>
    <w:r w:rsidR="000555E0" w:rsidRPr="00C420B9">
      <w:rPr>
        <w:rFonts w:ascii="Arial" w:hAnsi="Arial" w:cs="Arial"/>
        <w:sz w:val="16"/>
        <w:szCs w:val="16"/>
      </w:rPr>
      <w:fldChar w:fldCharType="end"/>
    </w:r>
    <w:r w:rsidRPr="00C420B9">
      <w:rPr>
        <w:rFonts w:ascii="Arial" w:hAnsi="Arial" w:cs="Arial"/>
        <w:sz w:val="16"/>
        <w:szCs w:val="16"/>
      </w:rPr>
      <w:t xml:space="preserve"> of </w:t>
    </w:r>
    <w:r w:rsidR="000555E0" w:rsidRPr="00C420B9">
      <w:rPr>
        <w:rFonts w:ascii="Arial" w:hAnsi="Arial" w:cs="Arial"/>
        <w:sz w:val="16"/>
        <w:szCs w:val="16"/>
      </w:rPr>
      <w:fldChar w:fldCharType="begin"/>
    </w:r>
    <w:r w:rsidRPr="00C420B9">
      <w:rPr>
        <w:rFonts w:ascii="Arial" w:hAnsi="Arial" w:cs="Arial"/>
        <w:sz w:val="16"/>
        <w:szCs w:val="16"/>
      </w:rPr>
      <w:instrText>NUMPAGES</w:instrText>
    </w:r>
    <w:r w:rsidR="000555E0" w:rsidRPr="00C420B9">
      <w:rPr>
        <w:rFonts w:ascii="Arial" w:hAnsi="Arial" w:cs="Arial"/>
        <w:sz w:val="16"/>
        <w:szCs w:val="16"/>
      </w:rPr>
      <w:fldChar w:fldCharType="separate"/>
    </w:r>
    <w:r w:rsidR="00DA050E">
      <w:rPr>
        <w:rFonts w:ascii="Arial" w:hAnsi="Arial" w:cs="Arial"/>
        <w:noProof/>
        <w:sz w:val="16"/>
        <w:szCs w:val="16"/>
      </w:rPr>
      <w:t>2</w:t>
    </w:r>
    <w:r w:rsidR="000555E0" w:rsidRPr="00C420B9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ED5" w:rsidRDefault="00672ED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396" w:rsidRDefault="00D36396" w:rsidP="00925DB2">
      <w:pPr>
        <w:spacing w:after="0" w:line="240" w:lineRule="auto"/>
      </w:pPr>
      <w:r>
        <w:separator/>
      </w:r>
    </w:p>
  </w:footnote>
  <w:footnote w:type="continuationSeparator" w:id="0">
    <w:p w:rsidR="00D36396" w:rsidRDefault="00D36396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ED5" w:rsidRDefault="00672ED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396" w:rsidRPr="00DE5449" w:rsidRDefault="00D36396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b/>
        <w:sz w:val="40"/>
        <w:szCs w:val="40"/>
      </w:rPr>
      <w:t>Press Information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="000555E0" w:rsidRPr="000555E0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29.95pt;height:28.05pt">
          <v:imagedata r:id="rId1" o:title="Horn-Logo-groß-1"/>
        </v:shape>
      </w:pict>
    </w:r>
  </w:p>
  <w:p w:rsidR="00D36396" w:rsidRPr="00DE5449" w:rsidRDefault="00D36396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  <w:t>June</w:t>
    </w:r>
    <w:r w:rsidRPr="00DE5449">
      <w:rPr>
        <w:rFonts w:ascii="Arial" w:hAnsi="Arial" w:cs="Arial"/>
        <w:sz w:val="20"/>
        <w:szCs w:val="20"/>
      </w:rPr>
      <w:t xml:space="preserve"> 2015</w:t>
    </w:r>
  </w:p>
  <w:p w:rsidR="00D36396" w:rsidRPr="00F739CB" w:rsidRDefault="00D36396" w:rsidP="00F739CB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ED5" w:rsidRDefault="00672ED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555E0"/>
    <w:rsid w:val="00081778"/>
    <w:rsid w:val="00083723"/>
    <w:rsid w:val="00094644"/>
    <w:rsid w:val="000A129B"/>
    <w:rsid w:val="000A36AA"/>
    <w:rsid w:val="000C3359"/>
    <w:rsid w:val="000C38BE"/>
    <w:rsid w:val="000C7345"/>
    <w:rsid w:val="00136B12"/>
    <w:rsid w:val="0016158B"/>
    <w:rsid w:val="001B3DED"/>
    <w:rsid w:val="001D3FDF"/>
    <w:rsid w:val="001E6C8C"/>
    <w:rsid w:val="001F0082"/>
    <w:rsid w:val="00233FBE"/>
    <w:rsid w:val="00255304"/>
    <w:rsid w:val="002B43E1"/>
    <w:rsid w:val="002B7497"/>
    <w:rsid w:val="002C5EEA"/>
    <w:rsid w:val="002D3034"/>
    <w:rsid w:val="002F6AA3"/>
    <w:rsid w:val="00330180"/>
    <w:rsid w:val="0033532C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72ED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95A93"/>
    <w:rsid w:val="007A52E3"/>
    <w:rsid w:val="007D3C38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40F23"/>
    <w:rsid w:val="00A617E2"/>
    <w:rsid w:val="00A65E23"/>
    <w:rsid w:val="00A7642F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C9036F"/>
    <w:rsid w:val="00CF0384"/>
    <w:rsid w:val="00D36396"/>
    <w:rsid w:val="00D62E01"/>
    <w:rsid w:val="00D97DD3"/>
    <w:rsid w:val="00DA050E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65BD0"/>
    <w:rsid w:val="00E725FB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931E8"/>
    <w:rsid w:val="00FA7917"/>
    <w:rsid w:val="00FB21CF"/>
    <w:rsid w:val="00FB401E"/>
    <w:rsid w:val="00FC073A"/>
    <w:rsid w:val="00FC2875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Rainer Düsterbeck</cp:lastModifiedBy>
  <cp:revision>9</cp:revision>
  <cp:lastPrinted>2015-06-12T11:22:00Z</cp:lastPrinted>
  <dcterms:created xsi:type="dcterms:W3CDTF">2015-06-11T06:33:00Z</dcterms:created>
  <dcterms:modified xsi:type="dcterms:W3CDTF">2015-06-25T07:42:00Z</dcterms:modified>
</cp:coreProperties>
</file>