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A7E210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b/>
          <w:sz w:val="20"/>
          <w:szCs w:val="20"/>
        </w:rPr>
        <w:tab/>
      </w: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AMB Stuttgart</w:t>
      </w:r>
    </w:p>
    <w:p w14:paraId="36983B62" w14:textId="77777777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13. – 17.09.2016</w:t>
      </w:r>
    </w:p>
    <w:p w14:paraId="092AE197" w14:textId="4298C622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1564F3">
        <w:rPr>
          <w:rFonts w:ascii="Arial" w:hAnsi="Arial" w:cs="Arial"/>
          <w:b/>
          <w:sz w:val="20"/>
          <w:szCs w:val="20"/>
        </w:rPr>
        <w:t xml:space="preserve">Halle 1 | </w:t>
      </w:r>
      <w:r w:rsidR="003E7920">
        <w:rPr>
          <w:rFonts w:ascii="Arial" w:hAnsi="Arial" w:cs="Arial"/>
          <w:b/>
          <w:sz w:val="20"/>
          <w:szCs w:val="20"/>
        </w:rPr>
        <w:t>Stand 1I16</w:t>
      </w:r>
    </w:p>
    <w:p w14:paraId="4D1D202B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7E53D495" w14:textId="77777777" w:rsidR="005C2F0B" w:rsidRPr="005C2F0B" w:rsidRDefault="005C2F0B" w:rsidP="005C2F0B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5C2F0B">
        <w:rPr>
          <w:rFonts w:ascii="Arial" w:hAnsi="Arial" w:cs="Arial"/>
          <w:b/>
          <w:sz w:val="24"/>
          <w:szCs w:val="24"/>
        </w:rPr>
        <w:t>Modulares Gewindewirbel-System</w:t>
      </w:r>
    </w:p>
    <w:p w14:paraId="4B41BA75" w14:textId="2EEEAD97" w:rsidR="005C2F0B" w:rsidRPr="005C2F0B" w:rsidRDefault="005C2F0B" w:rsidP="005C2F0B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5C2F0B">
        <w:rPr>
          <w:rFonts w:ascii="Arial" w:hAnsi="Arial" w:cs="Arial"/>
        </w:rPr>
        <w:t>Mit der Gewindewirbeltechnologie von H</w:t>
      </w:r>
      <w:r w:rsidR="00881088">
        <w:rPr>
          <w:rFonts w:ascii="Arial" w:hAnsi="Arial" w:cs="Arial"/>
        </w:rPr>
        <w:t>orn</w:t>
      </w:r>
      <w:r w:rsidRPr="005C2F0B">
        <w:rPr>
          <w:rFonts w:ascii="Arial" w:hAnsi="Arial" w:cs="Arial"/>
        </w:rPr>
        <w:t xml:space="preserve"> werden mit sechs- oder neunschneidigen Werkzeugen des Typs M271 ein- und mehrgängige Außengewinde und Profile effizient und wirtschaftlich gefertigt. Durch sehr kurze Bearbeitungszeiten bietet das Gewindewirbeln auf Langdrehmaschinen signifikante Vorteile gegenüber dem Gewindedrehen. Das ne</w:t>
      </w:r>
      <w:r w:rsidR="00F93B91">
        <w:rPr>
          <w:rFonts w:ascii="Arial" w:hAnsi="Arial" w:cs="Arial"/>
        </w:rPr>
        <w:t>u entwickelte modulare Werkzeugs</w:t>
      </w:r>
      <w:r w:rsidRPr="005C2F0B">
        <w:rPr>
          <w:rFonts w:ascii="Arial" w:hAnsi="Arial" w:cs="Arial"/>
        </w:rPr>
        <w:t>ystem bietet dem Kunden über Grundträger und Ringkassetten eine Vielzahl von Kombinationsmöglichkeiten, passend für die verschiedenen im Markt vorhandenen Langdrehmaschinen und Antrieb</w:t>
      </w:r>
      <w:r w:rsidR="00F93B91">
        <w:rPr>
          <w:rFonts w:ascii="Arial" w:hAnsi="Arial" w:cs="Arial"/>
        </w:rPr>
        <w:t xml:space="preserve">seinheiten. Es kann mit dem sehr </w:t>
      </w:r>
      <w:r w:rsidRPr="005C2F0B">
        <w:rPr>
          <w:rFonts w:ascii="Arial" w:hAnsi="Arial" w:cs="Arial"/>
        </w:rPr>
        <w:t>präzisen System S271 konventionell mit sechs oder neun Wendeschneidplatten pro Ringkassette oder mit dem ebenfalls neu entwickelten H</w:t>
      </w:r>
      <w:r w:rsidR="00881088">
        <w:rPr>
          <w:rFonts w:ascii="Arial" w:hAnsi="Arial" w:cs="Arial"/>
        </w:rPr>
        <w:t>orn</w:t>
      </w:r>
      <w:r w:rsidRPr="005C2F0B">
        <w:rPr>
          <w:rFonts w:ascii="Arial" w:hAnsi="Arial" w:cs="Arial"/>
        </w:rPr>
        <w:t xml:space="preserve"> Turbowirbel-Verfahren mit neun Wendeschneidplatten pro Ringkassette (davon drei Vorschneider und sechs Fertigschneider) gearbeitet werden. Über den </w:t>
      </w:r>
      <w:proofErr w:type="spellStart"/>
      <w:r w:rsidRPr="005C2F0B">
        <w:rPr>
          <w:rFonts w:ascii="Arial" w:hAnsi="Arial" w:cs="Arial"/>
        </w:rPr>
        <w:t>Werkzeugkonfi</w:t>
      </w:r>
      <w:r w:rsidR="00881088">
        <w:rPr>
          <w:rFonts w:ascii="Arial" w:hAnsi="Arial" w:cs="Arial"/>
        </w:rPr>
        <w:t>gurator</w:t>
      </w:r>
      <w:proofErr w:type="spellEnd"/>
      <w:r w:rsidR="00881088">
        <w:rPr>
          <w:rFonts w:ascii="Arial" w:hAnsi="Arial" w:cs="Arial"/>
        </w:rPr>
        <w:t xml:space="preserve"> auf der Website von Horn</w:t>
      </w:r>
      <w:r w:rsidRPr="005C2F0B">
        <w:rPr>
          <w:rFonts w:ascii="Arial" w:hAnsi="Arial" w:cs="Arial"/>
        </w:rPr>
        <w:t xml:space="preserve"> können die passenden Maschinen-Antriebseinheiten sowie Werkzeugkombinationen einfach gefunden werden. Die richtigen Schnittdaten stellt das System über den neuen HCT</w:t>
      </w:r>
      <w:r w:rsidR="00F93B91">
        <w:rPr>
          <w:rFonts w:ascii="Arial" w:hAnsi="Arial" w:cs="Arial"/>
        </w:rPr>
        <w:t>-</w:t>
      </w:r>
      <w:r w:rsidRPr="005C2F0B">
        <w:rPr>
          <w:rFonts w:ascii="Arial" w:hAnsi="Arial" w:cs="Arial"/>
        </w:rPr>
        <w:t>Schnittdatenkalkulator zur Verfügung</w:t>
      </w:r>
      <w:proofErr w:type="gramStart"/>
      <w:r w:rsidRPr="005C2F0B">
        <w:rPr>
          <w:rFonts w:ascii="Arial" w:hAnsi="Arial" w:cs="Arial"/>
        </w:rPr>
        <w:t>, der</w:t>
      </w:r>
      <w:proofErr w:type="gramEnd"/>
      <w:r w:rsidRPr="005C2F0B">
        <w:rPr>
          <w:rFonts w:ascii="Arial" w:hAnsi="Arial" w:cs="Arial"/>
        </w:rPr>
        <w:t xml:space="preserve"> ebenfalls über die H</w:t>
      </w:r>
      <w:r w:rsidR="00881088">
        <w:rPr>
          <w:rFonts w:ascii="Arial" w:hAnsi="Arial" w:cs="Arial"/>
        </w:rPr>
        <w:t>orn</w:t>
      </w:r>
      <w:r w:rsidRPr="005C2F0B">
        <w:rPr>
          <w:rFonts w:ascii="Arial" w:hAnsi="Arial" w:cs="Arial"/>
        </w:rPr>
        <w:t>-Website abrufbar ist.</w:t>
      </w:r>
    </w:p>
    <w:p w14:paraId="11B7E7B5" w14:textId="77777777" w:rsidR="003E7920" w:rsidRPr="005C2F0B" w:rsidRDefault="003E7920" w:rsidP="0092515C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5740CD4A" w14:textId="1747C11A" w:rsidR="00DC36B0" w:rsidRPr="005C2F0B" w:rsidRDefault="00DD73C6" w:rsidP="0092515C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1.19</w:t>
      </w:r>
      <w:r w:rsidR="00033E24">
        <w:rPr>
          <w:rFonts w:ascii="Arial" w:hAnsi="Arial" w:cs="Arial"/>
          <w:i/>
        </w:rPr>
        <w:t>6</w:t>
      </w:r>
      <w:r w:rsidR="008A1283" w:rsidRPr="005C2F0B">
        <w:rPr>
          <w:rFonts w:ascii="Arial" w:hAnsi="Arial" w:cs="Arial"/>
          <w:i/>
        </w:rPr>
        <w:t xml:space="preserve"> </w:t>
      </w:r>
      <w:r w:rsidR="00925DB2" w:rsidRPr="005C2F0B">
        <w:rPr>
          <w:rFonts w:ascii="Arial" w:hAnsi="Arial" w:cs="Arial"/>
          <w:i/>
        </w:rPr>
        <w:t>Zeich</w:t>
      </w:r>
      <w:r w:rsidR="00F15E1F" w:rsidRPr="005C2F0B">
        <w:rPr>
          <w:rFonts w:ascii="Arial" w:hAnsi="Arial" w:cs="Arial"/>
          <w:i/>
        </w:rPr>
        <w:t>e</w:t>
      </w:r>
      <w:r w:rsidR="00925DB2" w:rsidRPr="005C2F0B">
        <w:rPr>
          <w:rFonts w:ascii="Arial" w:hAnsi="Arial" w:cs="Arial"/>
          <w:i/>
        </w:rPr>
        <w:t>n inkl. Le</w:t>
      </w:r>
      <w:r w:rsidR="00DA6F4D" w:rsidRPr="005C2F0B">
        <w:rPr>
          <w:rFonts w:ascii="Arial" w:hAnsi="Arial" w:cs="Arial"/>
          <w:i/>
        </w:rPr>
        <w:t>erzeichen</w:t>
      </w:r>
    </w:p>
    <w:p w14:paraId="5F4C3AB4" w14:textId="77777777" w:rsidR="00CC14C5" w:rsidRPr="005C2F0B" w:rsidRDefault="00CC14C5" w:rsidP="0092515C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E699C39" w14:textId="77777777" w:rsidR="00FB21CF" w:rsidRDefault="00AA51BC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8E3065">
        <w:rPr>
          <w:rFonts w:ascii="Arial" w:hAnsi="Arial" w:cs="Arial"/>
          <w:b/>
        </w:rPr>
        <w:t>Bildlegende:</w:t>
      </w:r>
    </w:p>
    <w:p w14:paraId="750EDC0E" w14:textId="321B5270" w:rsidR="00BE79C7" w:rsidRPr="00C543FD" w:rsidRDefault="00AC7B29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4C0E71B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96pt">
            <v:imagedata r:id="rId7" o:title="IMG_0545.jpg"/>
          </v:shape>
        </w:pict>
      </w:r>
    </w:p>
    <w:p w14:paraId="63B879BC" w14:textId="0735ADD1" w:rsidR="005C2F0B" w:rsidRPr="005C2F0B" w:rsidRDefault="005C2F0B" w:rsidP="0092515C">
      <w:pPr>
        <w:rPr>
          <w:rFonts w:ascii="Arial" w:hAnsi="Arial" w:cs="Arial"/>
        </w:rPr>
      </w:pPr>
      <w:r w:rsidRPr="005C2F0B">
        <w:rPr>
          <w:rFonts w:ascii="Arial" w:hAnsi="Arial" w:cs="Arial"/>
          <w:b/>
        </w:rPr>
        <w:t xml:space="preserve">Bild 1: </w:t>
      </w:r>
      <w:r w:rsidRPr="005C2F0B">
        <w:rPr>
          <w:rFonts w:ascii="Arial" w:hAnsi="Arial" w:cs="Arial"/>
        </w:rPr>
        <w:t>Flexibilität durch modulare Bauweise beim Gewindewirbeln.</w:t>
      </w:r>
    </w:p>
    <w:p w14:paraId="486CE783" w14:textId="77777777" w:rsidR="005C2F0B" w:rsidRPr="00C543FD" w:rsidRDefault="005C2F0B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183B8E1F" w14:textId="77777777" w:rsidR="005B372D" w:rsidRPr="00C543FD" w:rsidRDefault="005B372D" w:rsidP="0092515C">
      <w:pPr>
        <w:autoSpaceDE w:val="0"/>
        <w:autoSpaceDN w:val="0"/>
        <w:adjustRightInd w:val="0"/>
        <w:rPr>
          <w:rFonts w:ascii="Arial" w:hAnsi="Arial" w:cs="Arial"/>
        </w:rPr>
      </w:pPr>
      <w:r w:rsidRPr="00C543FD">
        <w:rPr>
          <w:rFonts w:ascii="Arial" w:hAnsi="Arial" w:cs="Arial"/>
          <w:b/>
        </w:rPr>
        <w:t>Bildnachweis:</w:t>
      </w:r>
      <w:r w:rsidRPr="00C543FD">
        <w:rPr>
          <w:rFonts w:ascii="Arial" w:hAnsi="Arial" w:cs="Arial"/>
        </w:rPr>
        <w:t xml:space="preserve"> Paul Horn GmbH, Nico Sauermann</w:t>
      </w:r>
    </w:p>
    <w:p w14:paraId="7E399277" w14:textId="77777777" w:rsidR="00BE79C7" w:rsidRPr="00C543FD" w:rsidRDefault="00BE79C7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72FF2743" w14:textId="77777777" w:rsidR="00FB21CF" w:rsidRPr="00C543FD" w:rsidRDefault="00FB21CF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Text und zuständig für Rückfragen:</w:t>
      </w:r>
    </w:p>
    <w:p w14:paraId="41922B34" w14:textId="77777777" w:rsidR="00FB21CF" w:rsidRPr="00C543FD" w:rsidRDefault="00FB21CF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Hartmetall-Werkzeugfabrik Paul Horn GmbH, Herr Christian Thiele</w:t>
      </w:r>
    </w:p>
    <w:p w14:paraId="1F903918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Unter dem Hol</w:t>
      </w:r>
      <w:r w:rsidR="000C3359" w:rsidRPr="00C543FD">
        <w:rPr>
          <w:rFonts w:ascii="Arial" w:hAnsi="Arial" w:cs="Arial"/>
        </w:rPr>
        <w:t>z</w:t>
      </w:r>
      <w:r w:rsidRPr="00C543FD">
        <w:rPr>
          <w:rFonts w:ascii="Arial" w:hAnsi="Arial" w:cs="Arial"/>
        </w:rPr>
        <w:t xml:space="preserve"> 33 – 35, 72072 Tübingen</w:t>
      </w:r>
    </w:p>
    <w:p w14:paraId="7AEB00F7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lastRenderedPageBreak/>
        <w:t>Tel.: +49 7071 7004-1602, Fax: +49 7071 72893</w:t>
      </w:r>
    </w:p>
    <w:p w14:paraId="24910D3A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Email: </w:t>
      </w:r>
      <w:hyperlink r:id="rId8" w:history="1">
        <w:r w:rsidRPr="00C543FD">
          <w:rPr>
            <w:rStyle w:val="Link"/>
            <w:rFonts w:ascii="Arial" w:hAnsi="Arial" w:cs="Arial"/>
            <w:color w:val="auto"/>
            <w:lang w:val="en-US"/>
          </w:rPr>
          <w:t>christian.thiele@phorn.de</w:t>
        </w:r>
      </w:hyperlink>
      <w:r w:rsidRPr="00C543FD">
        <w:rPr>
          <w:rFonts w:ascii="Arial" w:hAnsi="Arial" w:cs="Arial"/>
          <w:lang w:val="en-US"/>
        </w:rPr>
        <w:t xml:space="preserve">, </w:t>
      </w:r>
      <w:hyperlink r:id="rId9" w:history="1">
        <w:r w:rsidRPr="00C543FD">
          <w:rPr>
            <w:rStyle w:val="Link"/>
            <w:rFonts w:ascii="Arial" w:hAnsi="Arial" w:cs="Arial"/>
            <w:color w:val="auto"/>
            <w:lang w:val="en-US"/>
          </w:rPr>
          <w:t>www.phorn.de</w:t>
        </w:r>
      </w:hyperlink>
      <w:r w:rsidRPr="00C543FD">
        <w:rPr>
          <w:rFonts w:ascii="Arial" w:hAnsi="Arial" w:cs="Arial"/>
          <w:lang w:val="en-US"/>
        </w:rPr>
        <w:t xml:space="preserve"> </w:t>
      </w:r>
    </w:p>
    <w:sectPr w:rsidR="00940AAC" w:rsidRPr="00C543FD" w:rsidSect="00FC073A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BF0898" w:rsidRDefault="00BF0898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BF0898" w:rsidRDefault="00BF0898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BF0898" w:rsidRPr="00925DB2" w:rsidRDefault="00BF0898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77777777" w:rsidR="00BF0898" w:rsidRPr="00925DB2" w:rsidRDefault="00BF0898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AC7B29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AC7B29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BF0898" w:rsidRDefault="00BF0898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BF0898" w:rsidRDefault="00BF0898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C8794D" w14:textId="77777777" w:rsidR="00BF0898" w:rsidRPr="00DE5449" w:rsidRDefault="00BF0898" w:rsidP="00F739CB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 w:rsidRPr="00DE5449">
      <w:rPr>
        <w:rFonts w:ascii="Arial" w:hAnsi="Arial" w:cs="Arial"/>
        <w:b/>
        <w:sz w:val="40"/>
        <w:szCs w:val="40"/>
      </w:rPr>
      <w:t>Presseinformation</w:t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AC7B29">
      <w:rPr>
        <w:rFonts w:ascii="Arial" w:hAnsi="Arial" w:cs="Arial"/>
        <w:noProof/>
        <w:sz w:val="40"/>
        <w:szCs w:val="40"/>
        <w:lang w:eastAsia="de-DE"/>
      </w:rPr>
      <w:pict w14:anchorId="7A5D42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30pt;height:28pt">
          <v:imagedata r:id="rId1" o:title="Horn-Logo-groß-1"/>
        </v:shape>
      </w:pict>
    </w:r>
  </w:p>
  <w:p w14:paraId="5A03BE92" w14:textId="79D28AF1" w:rsidR="00BF0898" w:rsidRPr="00DE5449" w:rsidRDefault="00BF0898" w:rsidP="005E7060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r>
      <w:rPr>
        <w:rFonts w:ascii="Arial" w:hAnsi="Arial" w:cs="Arial"/>
        <w:sz w:val="20"/>
        <w:szCs w:val="20"/>
      </w:rPr>
      <w:t>September</w:t>
    </w:r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48360A0A" w14:textId="77777777" w:rsidR="00BF0898" w:rsidRPr="00F739CB" w:rsidRDefault="00BF0898" w:rsidP="00F739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NotTrackMoves/>
  <w:defaultTabStop w:val="708"/>
  <w:hyphenationZone w:val="425"/>
  <w:characterSpacingControl w:val="doNotCompress"/>
  <w:hdrShapeDefaults>
    <o:shapedefaults v:ext="edit" spidmax="63491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33E24"/>
    <w:rsid w:val="00083723"/>
    <w:rsid w:val="00094644"/>
    <w:rsid w:val="000A36AA"/>
    <w:rsid w:val="000C3359"/>
    <w:rsid w:val="000C7345"/>
    <w:rsid w:val="00136B12"/>
    <w:rsid w:val="001564F3"/>
    <w:rsid w:val="0016158B"/>
    <w:rsid w:val="00181D73"/>
    <w:rsid w:val="001B3DED"/>
    <w:rsid w:val="001D3FDF"/>
    <w:rsid w:val="001E6C8C"/>
    <w:rsid w:val="001F0082"/>
    <w:rsid w:val="00233FBE"/>
    <w:rsid w:val="00255304"/>
    <w:rsid w:val="002B43E1"/>
    <w:rsid w:val="002B7497"/>
    <w:rsid w:val="002C5EEA"/>
    <w:rsid w:val="002D3034"/>
    <w:rsid w:val="002F6AA3"/>
    <w:rsid w:val="00330180"/>
    <w:rsid w:val="0037244C"/>
    <w:rsid w:val="003977AA"/>
    <w:rsid w:val="003C5C17"/>
    <w:rsid w:val="003D70ED"/>
    <w:rsid w:val="003E3E66"/>
    <w:rsid w:val="003E7920"/>
    <w:rsid w:val="003F5834"/>
    <w:rsid w:val="00407668"/>
    <w:rsid w:val="0041301E"/>
    <w:rsid w:val="004335FD"/>
    <w:rsid w:val="00437AB3"/>
    <w:rsid w:val="00472F73"/>
    <w:rsid w:val="004B4972"/>
    <w:rsid w:val="004D5BD7"/>
    <w:rsid w:val="004E285F"/>
    <w:rsid w:val="004E4EC2"/>
    <w:rsid w:val="004E6F5A"/>
    <w:rsid w:val="00521B1D"/>
    <w:rsid w:val="00545B8A"/>
    <w:rsid w:val="00554440"/>
    <w:rsid w:val="00556398"/>
    <w:rsid w:val="00567DA8"/>
    <w:rsid w:val="005B372D"/>
    <w:rsid w:val="005C2F0B"/>
    <w:rsid w:val="005E299E"/>
    <w:rsid w:val="005E7060"/>
    <w:rsid w:val="00617E9D"/>
    <w:rsid w:val="00636ABA"/>
    <w:rsid w:val="00650455"/>
    <w:rsid w:val="00693D38"/>
    <w:rsid w:val="0069483D"/>
    <w:rsid w:val="006A247B"/>
    <w:rsid w:val="006A5291"/>
    <w:rsid w:val="006F159D"/>
    <w:rsid w:val="006F3A10"/>
    <w:rsid w:val="007019A7"/>
    <w:rsid w:val="00723E5C"/>
    <w:rsid w:val="00725BCA"/>
    <w:rsid w:val="00731DE2"/>
    <w:rsid w:val="00734587"/>
    <w:rsid w:val="00762688"/>
    <w:rsid w:val="0078218B"/>
    <w:rsid w:val="007A52E3"/>
    <w:rsid w:val="007D3C38"/>
    <w:rsid w:val="007F41C0"/>
    <w:rsid w:val="007F6A41"/>
    <w:rsid w:val="0083248D"/>
    <w:rsid w:val="008371F7"/>
    <w:rsid w:val="008541F6"/>
    <w:rsid w:val="00854D51"/>
    <w:rsid w:val="008773F2"/>
    <w:rsid w:val="00881088"/>
    <w:rsid w:val="008A1283"/>
    <w:rsid w:val="008D6D9E"/>
    <w:rsid w:val="008F78CE"/>
    <w:rsid w:val="00904397"/>
    <w:rsid w:val="009123B9"/>
    <w:rsid w:val="0092515C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C7B29"/>
    <w:rsid w:val="00AF5558"/>
    <w:rsid w:val="00B0243E"/>
    <w:rsid w:val="00B11BD6"/>
    <w:rsid w:val="00B15205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848B8"/>
    <w:rsid w:val="00CC14C5"/>
    <w:rsid w:val="00D62E01"/>
    <w:rsid w:val="00DA4DF2"/>
    <w:rsid w:val="00DA4F95"/>
    <w:rsid w:val="00DA6F4D"/>
    <w:rsid w:val="00DC36B0"/>
    <w:rsid w:val="00DC7D2B"/>
    <w:rsid w:val="00DD4B1C"/>
    <w:rsid w:val="00DD73C6"/>
    <w:rsid w:val="00DE22B7"/>
    <w:rsid w:val="00E0265F"/>
    <w:rsid w:val="00E22D8A"/>
    <w:rsid w:val="00E44CBF"/>
    <w:rsid w:val="00E47F2A"/>
    <w:rsid w:val="00E5468B"/>
    <w:rsid w:val="00EB5B1C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924CB"/>
    <w:rsid w:val="00F93B91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3491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yperlink" Target="mailto:christian.thiele@phorn.de" TargetMode="External"/><Relationship Id="rId9" Type="http://schemas.openxmlformats.org/officeDocument/2006/relationships/hyperlink" Target="http://www.phorn.de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267</Words>
  <Characters>1491</Characters>
  <Application>Microsoft Macintosh Word</Application>
  <DocSecurity>0</DocSecurity>
  <Lines>27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1750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22</cp:revision>
  <cp:lastPrinted>2016-09-08T08:49:00Z</cp:lastPrinted>
  <dcterms:created xsi:type="dcterms:W3CDTF">2016-08-03T09:02:00Z</dcterms:created>
  <dcterms:modified xsi:type="dcterms:W3CDTF">2016-09-08T08:49:00Z</dcterms:modified>
</cp:coreProperties>
</file>