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77777777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13. – 17.09.2016</w:t>
      </w:r>
    </w:p>
    <w:p w14:paraId="092AE197" w14:textId="4298C622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1564F3">
        <w:rPr>
          <w:rFonts w:ascii="Arial" w:hAnsi="Arial" w:cs="Arial"/>
          <w:b/>
          <w:sz w:val="20"/>
          <w:szCs w:val="20"/>
        </w:rPr>
        <w:t xml:space="preserve">Halle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23457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234570">
      <w:pPr>
        <w:autoSpaceDE w:val="0"/>
        <w:autoSpaceDN w:val="0"/>
        <w:adjustRightInd w:val="0"/>
        <w:rPr>
          <w:rFonts w:ascii="Arial" w:hAnsi="Arial" w:cs="Arial"/>
        </w:rPr>
      </w:pPr>
    </w:p>
    <w:p w14:paraId="021B4039" w14:textId="577BF9E6" w:rsidR="002A53A2" w:rsidRDefault="004C05F7" w:rsidP="00234570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</w:rPr>
        <w:t>Horn</w:t>
      </w:r>
      <w:r w:rsidR="002A53A2" w:rsidRPr="00357DFF">
        <w:rPr>
          <w:rFonts w:ascii="Arial" w:hAnsi="Arial" w:cs="Arial"/>
          <w:b/>
          <w:sz w:val="24"/>
          <w:szCs w:val="24"/>
        </w:rPr>
        <w:t>-T</w:t>
      </w:r>
      <w:r w:rsidR="0083364C">
        <w:rPr>
          <w:rFonts w:ascii="Arial" w:hAnsi="Arial" w:cs="Arial"/>
          <w:b/>
          <w:sz w:val="24"/>
          <w:szCs w:val="24"/>
        </w:rPr>
        <w:t>itanfräser</w:t>
      </w:r>
      <w:r w:rsidR="002A53A2">
        <w:rPr>
          <w:rFonts w:ascii="Arial" w:hAnsi="Arial" w:cs="Arial"/>
          <w:b/>
          <w:sz w:val="24"/>
          <w:szCs w:val="24"/>
        </w:rPr>
        <w:t xml:space="preserve">: </w:t>
      </w:r>
      <w:r w:rsidR="002A53A2" w:rsidRPr="00357DFF">
        <w:rPr>
          <w:rFonts w:ascii="Arial" w:hAnsi="Arial"/>
          <w:b/>
          <w:sz w:val="24"/>
          <w:szCs w:val="24"/>
        </w:rPr>
        <w:t>Ein umfangreiches Werkzeugprogramm</w:t>
      </w:r>
      <w:r w:rsidR="002A53A2" w:rsidRPr="00F924CB">
        <w:rPr>
          <w:rFonts w:ascii="Arial" w:hAnsi="Arial" w:cs="Arial"/>
        </w:rPr>
        <w:t xml:space="preserve"> </w:t>
      </w:r>
    </w:p>
    <w:p w14:paraId="6F5FD5F7" w14:textId="345BD74B" w:rsidR="002A53A2" w:rsidRPr="00357DFF" w:rsidRDefault="002A53A2" w:rsidP="00234570">
      <w:pPr>
        <w:rPr>
          <w:rFonts w:ascii="Arial" w:hAnsi="Arial"/>
        </w:rPr>
      </w:pPr>
      <w:r w:rsidRPr="00357DFF">
        <w:rPr>
          <w:rFonts w:ascii="Arial" w:hAnsi="Arial"/>
        </w:rPr>
        <w:t>Zur Bearbeitung von Titanwerkstoffen wie Ti6Al4V hat H</w:t>
      </w:r>
      <w:r w:rsidR="004C05F7">
        <w:rPr>
          <w:rFonts w:ascii="Arial" w:hAnsi="Arial"/>
        </w:rPr>
        <w:t>orn</w:t>
      </w:r>
      <w:r w:rsidRPr="00357DFF">
        <w:rPr>
          <w:rFonts w:ascii="Arial" w:hAnsi="Arial"/>
        </w:rPr>
        <w:t xml:space="preserve"> eine überzeugende Palette von speziellen Werkzeugen entwickelt, die mit scharfen Schneiden, positivem Spanwinkel, großem Freiwinkel und polierten Schneiden den wichtigsten Problemen der Titanbearbeitung entgegenwirken. Speziell zur Titanbearbeitung in der Luft- und Raumfahrt und für die Medizintechnik entwickelte H</w:t>
      </w:r>
      <w:r w:rsidR="004C05F7">
        <w:rPr>
          <w:rFonts w:ascii="Arial" w:hAnsi="Arial"/>
        </w:rPr>
        <w:t>orn</w:t>
      </w:r>
      <w:r w:rsidRPr="00357DFF">
        <w:rPr>
          <w:rFonts w:ascii="Arial" w:hAnsi="Arial"/>
        </w:rPr>
        <w:t xml:space="preserve"> für seine VHM-Fräser die Schneidstoffsorte TSTK mit guten </w:t>
      </w:r>
      <w:proofErr w:type="spellStart"/>
      <w:r w:rsidRPr="00357DFF">
        <w:rPr>
          <w:rFonts w:ascii="Arial" w:hAnsi="Arial"/>
        </w:rPr>
        <w:t>tribologischen</w:t>
      </w:r>
      <w:proofErr w:type="spellEnd"/>
      <w:r w:rsidRPr="00357DFF">
        <w:rPr>
          <w:rFonts w:ascii="Arial" w:hAnsi="Arial"/>
        </w:rPr>
        <w:t xml:space="preserve"> Eigenschaften, hoher Temperaturbeständigkeit und geringer Wärmeeinleitung ins Substrat – ein Hitzeschild sozusagen. Ein weiterer wichtiger Gesichtspunkt, der bei der Entwicklung der VHM-Schaftfräser zu berücksichtigen war: Die Schaftfräser erhielten unterschiedliche </w:t>
      </w:r>
      <w:proofErr w:type="spellStart"/>
      <w:r w:rsidRPr="00357DFF">
        <w:rPr>
          <w:rFonts w:ascii="Arial" w:hAnsi="Arial"/>
        </w:rPr>
        <w:t>Drallwinkel</w:t>
      </w:r>
      <w:proofErr w:type="spellEnd"/>
      <w:r w:rsidRPr="00357DFF">
        <w:rPr>
          <w:rFonts w:ascii="Arial" w:hAnsi="Arial"/>
        </w:rPr>
        <w:t xml:space="preserve"> und unterschiedliche Teilung. Das führt zu weichem ruhigem Schnitt und vermeidet Vibrationen. Eine ausreichende KSS-Menge ist bei der Titanbearbeitung Voraussetzung. Das Titan-Programm von H</w:t>
      </w:r>
      <w:r w:rsidR="004C05F7">
        <w:rPr>
          <w:rFonts w:ascii="Arial" w:hAnsi="Arial"/>
        </w:rPr>
        <w:t>orn</w:t>
      </w:r>
      <w:r w:rsidRPr="00357DFF">
        <w:rPr>
          <w:rFonts w:ascii="Arial" w:hAnsi="Arial"/>
        </w:rPr>
        <w:t xml:space="preserve"> umfasst eine komplett neue </w:t>
      </w:r>
      <w:proofErr w:type="spellStart"/>
      <w:r w:rsidRPr="00357DFF">
        <w:rPr>
          <w:rFonts w:ascii="Arial" w:hAnsi="Arial"/>
        </w:rPr>
        <w:t>Fräserlinie</w:t>
      </w:r>
      <w:proofErr w:type="spellEnd"/>
      <w:r w:rsidRPr="00357DFF">
        <w:rPr>
          <w:rFonts w:ascii="Arial" w:hAnsi="Arial"/>
        </w:rPr>
        <w:t xml:space="preserve"> von VHM-Fräsern mit Durchmessern von 2 mm bis 20 mm als Vier- und Fünfschneider in den Ausführungen mit 2 x D und 3 x D.</w:t>
      </w:r>
    </w:p>
    <w:p w14:paraId="11B7E7B5" w14:textId="77777777" w:rsidR="003E7920" w:rsidRPr="003E7920" w:rsidRDefault="003E7920" w:rsidP="00234570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7047470C" w:rsidR="00DC36B0" w:rsidRDefault="00B65AD5" w:rsidP="00234570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1.136</w:t>
      </w:r>
      <w:r w:rsidR="008A1283" w:rsidRPr="00C543FD">
        <w:rPr>
          <w:rFonts w:ascii="Arial" w:hAnsi="Arial" w:cs="Arial"/>
          <w:i/>
        </w:rPr>
        <w:t xml:space="preserve"> </w:t>
      </w:r>
      <w:r w:rsidR="00925DB2" w:rsidRPr="00C543FD">
        <w:rPr>
          <w:rFonts w:ascii="Arial" w:hAnsi="Arial" w:cs="Arial"/>
          <w:i/>
        </w:rPr>
        <w:t>Zeich</w:t>
      </w:r>
      <w:r w:rsidR="00F15E1F" w:rsidRPr="00C543FD">
        <w:rPr>
          <w:rFonts w:ascii="Arial" w:hAnsi="Arial" w:cs="Arial"/>
          <w:i/>
        </w:rPr>
        <w:t>e</w:t>
      </w:r>
      <w:r w:rsidR="00925DB2" w:rsidRPr="00C543FD">
        <w:rPr>
          <w:rFonts w:ascii="Arial" w:hAnsi="Arial" w:cs="Arial"/>
          <w:i/>
        </w:rPr>
        <w:t>n inkl. Le</w:t>
      </w:r>
      <w:r w:rsidR="00DA6F4D">
        <w:rPr>
          <w:rFonts w:ascii="Arial" w:hAnsi="Arial" w:cs="Arial"/>
          <w:i/>
        </w:rPr>
        <w:t>erzeichen</w:t>
      </w:r>
    </w:p>
    <w:p w14:paraId="0DD983E9" w14:textId="77777777" w:rsidR="00BF0898" w:rsidRDefault="00BF0898" w:rsidP="00234570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77777777" w:rsidR="00FB21CF" w:rsidRDefault="00AA51BC" w:rsidP="00234570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8E3065">
        <w:rPr>
          <w:rFonts w:ascii="Arial" w:hAnsi="Arial" w:cs="Arial"/>
          <w:b/>
        </w:rPr>
        <w:t>Bildlegende:</w:t>
      </w:r>
    </w:p>
    <w:p w14:paraId="750EDC0E" w14:textId="0A968768" w:rsidR="00BE79C7" w:rsidRPr="00C543FD" w:rsidRDefault="008E0DF7" w:rsidP="00234570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675484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82pt">
            <v:imagedata r:id="rId7" o:title="DS_Titan_Detail"/>
          </v:shape>
        </w:pict>
      </w:r>
    </w:p>
    <w:p w14:paraId="5EFC28F8" w14:textId="77777777" w:rsidR="002A53A2" w:rsidRPr="00357DFF" w:rsidRDefault="002A53A2" w:rsidP="00234570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357DFF">
        <w:rPr>
          <w:rFonts w:ascii="Arial" w:hAnsi="Arial" w:cs="Arial"/>
          <w:b/>
        </w:rPr>
        <w:t xml:space="preserve">Bild 1: </w:t>
      </w:r>
      <w:r w:rsidRPr="00357DFF">
        <w:rPr>
          <w:rFonts w:ascii="Arial" w:hAnsi="Arial"/>
        </w:rPr>
        <w:t>Umfangreich aufgestellt für die Titanbearbeitung.</w:t>
      </w:r>
    </w:p>
    <w:p w14:paraId="1D240D90" w14:textId="77777777" w:rsidR="00BF0898" w:rsidRDefault="00BF0898" w:rsidP="00234570">
      <w:pPr>
        <w:rPr>
          <w:rFonts w:ascii="Arial" w:hAnsi="Arial" w:cs="Arial"/>
          <w:b/>
        </w:rPr>
      </w:pPr>
    </w:p>
    <w:p w14:paraId="433D66F2" w14:textId="5435B3A8" w:rsidR="00BF0898" w:rsidRDefault="008E0DF7" w:rsidP="0023457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pict w14:anchorId="51AC7E0B">
          <v:shape id="_x0000_i1026" type="#_x0000_t75" style="width:142pt;height:213pt">
            <v:imagedata r:id="rId8" o:title="Titan Fraesen"/>
          </v:shape>
        </w:pict>
      </w:r>
    </w:p>
    <w:p w14:paraId="63766474" w14:textId="77777777" w:rsidR="002A53A2" w:rsidRPr="00357DFF" w:rsidRDefault="002A53A2" w:rsidP="00234570">
      <w:pPr>
        <w:rPr>
          <w:rFonts w:ascii="Arial" w:hAnsi="Arial"/>
        </w:rPr>
      </w:pPr>
      <w:r w:rsidRPr="00357DFF">
        <w:rPr>
          <w:rFonts w:ascii="Arial" w:hAnsi="Arial" w:cs="Arial"/>
          <w:b/>
        </w:rPr>
        <w:t xml:space="preserve">Bild 2: </w:t>
      </w:r>
      <w:r w:rsidRPr="00357DFF">
        <w:rPr>
          <w:rFonts w:ascii="Arial" w:hAnsi="Arial"/>
        </w:rPr>
        <w:t>Neue Fräser für Hightech-Zerspanung im Bereich Aerospace.</w:t>
      </w:r>
    </w:p>
    <w:p w14:paraId="10113B6A" w14:textId="77777777" w:rsidR="00BF0898" w:rsidRDefault="00BF0898" w:rsidP="00234570">
      <w:pPr>
        <w:rPr>
          <w:rFonts w:ascii="Arial" w:hAnsi="Arial" w:cs="Arial"/>
        </w:rPr>
      </w:pPr>
    </w:p>
    <w:p w14:paraId="183B8E1F" w14:textId="77777777" w:rsidR="005B372D" w:rsidRPr="00C543FD" w:rsidRDefault="005B372D" w:rsidP="00234570">
      <w:pPr>
        <w:autoSpaceDE w:val="0"/>
        <w:autoSpaceDN w:val="0"/>
        <w:adjustRightInd w:val="0"/>
        <w:rPr>
          <w:rFonts w:ascii="Arial" w:hAnsi="Arial" w:cs="Arial"/>
        </w:rPr>
      </w:pPr>
      <w:r w:rsidRPr="00C543FD">
        <w:rPr>
          <w:rFonts w:ascii="Arial" w:hAnsi="Arial" w:cs="Arial"/>
          <w:b/>
        </w:rPr>
        <w:t>Bildnachweis:</w:t>
      </w:r>
      <w:r w:rsidRPr="00C543FD">
        <w:rPr>
          <w:rFonts w:ascii="Arial" w:hAnsi="Arial" w:cs="Arial"/>
        </w:rPr>
        <w:t xml:space="preserve"> Paul Horn GmbH, Nico Sauermann</w:t>
      </w:r>
    </w:p>
    <w:p w14:paraId="3FC7E73F" w14:textId="77777777" w:rsidR="00FB21CF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72FF2743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Text und zuständig für Rückfragen:</w:t>
      </w:r>
    </w:p>
    <w:p w14:paraId="41922B34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Hartmetall-Werkzeugfabrik Paul Horn GmbH, Herr Christian Thiele</w:t>
      </w:r>
    </w:p>
    <w:p w14:paraId="1F903918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Unter dem Hol</w:t>
      </w:r>
      <w:r w:rsidR="000C3359" w:rsidRPr="00C543FD">
        <w:rPr>
          <w:rFonts w:ascii="Arial" w:hAnsi="Arial" w:cs="Arial"/>
        </w:rPr>
        <w:t>z</w:t>
      </w:r>
      <w:r w:rsidRPr="00C543FD">
        <w:rPr>
          <w:rFonts w:ascii="Arial" w:hAnsi="Arial" w:cs="Arial"/>
        </w:rPr>
        <w:t xml:space="preserve"> 33 – 35, 72072 Tübingen</w:t>
      </w:r>
    </w:p>
    <w:p w14:paraId="7AEB00F7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>Tel.: +49 7071 7004-1602, Fax: +49 7071 72893</w:t>
      </w:r>
    </w:p>
    <w:p w14:paraId="24910D3A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Email: </w:t>
      </w:r>
      <w:hyperlink r:id="rId9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christian.thiele@phorn.de</w:t>
        </w:r>
      </w:hyperlink>
      <w:r w:rsidRPr="00C543FD">
        <w:rPr>
          <w:rFonts w:ascii="Arial" w:hAnsi="Arial" w:cs="Arial"/>
          <w:lang w:val="en-US"/>
        </w:rPr>
        <w:t xml:space="preserve">, </w:t>
      </w:r>
      <w:hyperlink r:id="rId10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www.phorn.de</w:t>
        </w:r>
      </w:hyperlink>
      <w:r w:rsidRPr="00C543FD">
        <w:rPr>
          <w:rFonts w:ascii="Arial" w:hAnsi="Arial" w:cs="Arial"/>
          <w:lang w:val="en-US"/>
        </w:rPr>
        <w:t xml:space="preserve"> </w:t>
      </w:r>
    </w:p>
    <w:sectPr w:rsidR="00940AAC" w:rsidRPr="00C543FD" w:rsidSect="00FC073A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2B574B" w:rsidRDefault="002B574B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2B574B" w:rsidRDefault="002B574B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2B574B" w:rsidRPr="00925DB2" w:rsidRDefault="002B574B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77777777" w:rsidR="002B574B" w:rsidRPr="00925DB2" w:rsidRDefault="002B574B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8E0DF7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8E0DF7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2B574B" w:rsidRDefault="002B574B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2B574B" w:rsidRDefault="002B574B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77777777" w:rsidR="002B574B" w:rsidRPr="00DE5449" w:rsidRDefault="002B574B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Presseinformation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8E0DF7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130pt;height:28pt">
          <v:imagedata r:id="rId1" o:title="Horn-Logo-groß-1"/>
        </v:shape>
      </w:pict>
    </w:r>
  </w:p>
  <w:p w14:paraId="5A03BE92" w14:textId="79D28AF1" w:rsidR="002B574B" w:rsidRPr="00DE5449" w:rsidRDefault="002B574B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2B574B" w:rsidRPr="00F739CB" w:rsidRDefault="002B574B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oNotTrackMoves/>
  <w:defaultTabStop w:val="708"/>
  <w:hyphenationZone w:val="425"/>
  <w:characterSpacingControl w:val="doNotCompress"/>
  <w:hdrShapeDefaults>
    <o:shapedefaults v:ext="edit" spidmax="5529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83723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34570"/>
    <w:rsid w:val="00255304"/>
    <w:rsid w:val="002A53A2"/>
    <w:rsid w:val="002B43E1"/>
    <w:rsid w:val="002B574B"/>
    <w:rsid w:val="002B7497"/>
    <w:rsid w:val="002C5EEA"/>
    <w:rsid w:val="002D3034"/>
    <w:rsid w:val="002F6AA3"/>
    <w:rsid w:val="00330180"/>
    <w:rsid w:val="003625A0"/>
    <w:rsid w:val="0037244C"/>
    <w:rsid w:val="003977AA"/>
    <w:rsid w:val="003D70ED"/>
    <w:rsid w:val="003E3E66"/>
    <w:rsid w:val="003E7920"/>
    <w:rsid w:val="003F5834"/>
    <w:rsid w:val="00407668"/>
    <w:rsid w:val="0041301E"/>
    <w:rsid w:val="004335FD"/>
    <w:rsid w:val="00437AB3"/>
    <w:rsid w:val="00472F73"/>
    <w:rsid w:val="004B4972"/>
    <w:rsid w:val="004C05F7"/>
    <w:rsid w:val="004D5BD7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E299E"/>
    <w:rsid w:val="005E7060"/>
    <w:rsid w:val="005F3BBB"/>
    <w:rsid w:val="00617E9D"/>
    <w:rsid w:val="00636ABA"/>
    <w:rsid w:val="00650455"/>
    <w:rsid w:val="00693D38"/>
    <w:rsid w:val="0069483D"/>
    <w:rsid w:val="006A247B"/>
    <w:rsid w:val="006A5291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F41C0"/>
    <w:rsid w:val="007F6A41"/>
    <w:rsid w:val="0083248D"/>
    <w:rsid w:val="0083364C"/>
    <w:rsid w:val="008371F7"/>
    <w:rsid w:val="008541F6"/>
    <w:rsid w:val="00854D51"/>
    <w:rsid w:val="00872DE8"/>
    <w:rsid w:val="008773F2"/>
    <w:rsid w:val="008A1283"/>
    <w:rsid w:val="008B1D8E"/>
    <w:rsid w:val="008D6D9E"/>
    <w:rsid w:val="008E0DF7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65AD5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48B8"/>
    <w:rsid w:val="00C933A9"/>
    <w:rsid w:val="00D62E01"/>
    <w:rsid w:val="00D92A6C"/>
    <w:rsid w:val="00DA4DF2"/>
    <w:rsid w:val="00DA4F95"/>
    <w:rsid w:val="00DA6F4D"/>
    <w:rsid w:val="00DC36B0"/>
    <w:rsid w:val="00DC7D2B"/>
    <w:rsid w:val="00DD4B1C"/>
    <w:rsid w:val="00DD79C1"/>
    <w:rsid w:val="00DE0280"/>
    <w:rsid w:val="00DE22B7"/>
    <w:rsid w:val="00E0265F"/>
    <w:rsid w:val="00E22D8A"/>
    <w:rsid w:val="00E44CBF"/>
    <w:rsid w:val="00E47F2A"/>
    <w:rsid w:val="00EC7570"/>
    <w:rsid w:val="00EF64CF"/>
    <w:rsid w:val="00F103BF"/>
    <w:rsid w:val="00F11892"/>
    <w:rsid w:val="00F15E1F"/>
    <w:rsid w:val="00F32D7A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9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yperlink" Target="mailto:christian.thiele@phorn.de" TargetMode="External"/><Relationship Id="rId10" Type="http://schemas.openxmlformats.org/officeDocument/2006/relationships/hyperlink" Target="http://www.phorn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268</Words>
  <Characters>1491</Characters>
  <Application>Microsoft Macintosh Word</Application>
  <DocSecurity>0</DocSecurity>
  <Lines>27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23</cp:revision>
  <cp:lastPrinted>2016-09-08T08:47:00Z</cp:lastPrinted>
  <dcterms:created xsi:type="dcterms:W3CDTF">2016-08-03T09:02:00Z</dcterms:created>
  <dcterms:modified xsi:type="dcterms:W3CDTF">2016-09-08T08:47:00Z</dcterms:modified>
</cp:coreProperties>
</file>