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C62902">
        <w:rPr>
          <w:rFonts w:ascii="Arial" w:hAnsi="Arial" w:cs="Arial"/>
          <w:sz w:val="20"/>
          <w:szCs w:val="20"/>
        </w:rPr>
        <w:tab/>
      </w:r>
      <w:r w:rsidR="00C62902" w:rsidRPr="00C62902">
        <w:rPr>
          <w:rFonts w:ascii="Arial" w:hAnsi="Arial" w:cs="Arial"/>
          <w:b/>
          <w:sz w:val="20"/>
          <w:szCs w:val="20"/>
        </w:rPr>
        <w:t>EMO Hannover</w:t>
      </w:r>
    </w:p>
    <w:p w:rsidR="00C62902" w:rsidRPr="00C62902" w:rsidRDefault="00C62902" w:rsidP="00F46FB3">
      <w:pPr>
        <w:autoSpaceDE w:val="0"/>
        <w:autoSpaceDN w:val="0"/>
        <w:adjustRightInd w:val="0"/>
        <w:spacing w:after="0" w:line="36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Halle 5, Stand A54</w:t>
      </w:r>
    </w:p>
    <w:p w:rsidR="00F46FB3" w:rsidRDefault="00F46FB3" w:rsidP="00F46FB3">
      <w:pPr>
        <w:autoSpaceDE w:val="0"/>
        <w:autoSpaceDN w:val="0"/>
        <w:adjustRightInd w:val="0"/>
        <w:spacing w:after="0" w:line="360" w:lineRule="auto"/>
        <w:rPr>
          <w:rFonts w:ascii="Arial" w:hAnsi="Arial" w:cs="Arial"/>
          <w:sz w:val="20"/>
          <w:szCs w:val="20"/>
        </w:rPr>
      </w:pPr>
    </w:p>
    <w:p w:rsidR="00BB09D3" w:rsidRPr="00C102CB" w:rsidRDefault="00BB09D3" w:rsidP="00F46FB3">
      <w:pPr>
        <w:autoSpaceDE w:val="0"/>
        <w:autoSpaceDN w:val="0"/>
        <w:adjustRightInd w:val="0"/>
        <w:spacing w:after="0" w:line="360" w:lineRule="auto"/>
        <w:rPr>
          <w:rFonts w:ascii="Arial" w:hAnsi="Arial" w:cs="Arial"/>
          <w:sz w:val="20"/>
          <w:szCs w:val="20"/>
        </w:rPr>
      </w:pPr>
    </w:p>
    <w:p w:rsidR="00F21D83" w:rsidRPr="00F21D83" w:rsidRDefault="00F21D83" w:rsidP="00F21D83">
      <w:pPr>
        <w:rPr>
          <w:rFonts w:ascii="Arial" w:hAnsi="Arial" w:cs="Arial"/>
          <w:b/>
        </w:rPr>
      </w:pPr>
      <w:r w:rsidRPr="00F21D83">
        <w:rPr>
          <w:rFonts w:ascii="Arial" w:hAnsi="Arial" w:cs="Arial"/>
          <w:b/>
          <w:sz w:val="24"/>
          <w:szCs w:val="24"/>
        </w:rPr>
        <w:t>VHM-Bohrwerkzeuge DD</w:t>
      </w:r>
      <w:r w:rsidRPr="00F21D83">
        <w:rPr>
          <w:rFonts w:ascii="Arial" w:hAnsi="Arial" w:cs="Arial"/>
          <w:b/>
        </w:rPr>
        <w:t xml:space="preserve"> </w:t>
      </w:r>
      <w:r w:rsidRPr="00242DE9">
        <w:rPr>
          <w:rFonts w:ascii="Arial" w:hAnsi="Arial" w:cs="Arial"/>
          <w:b/>
          <w:sz w:val="24"/>
          <w:szCs w:val="24"/>
        </w:rPr>
        <w:t>für Anwendungen in Stahl und nichtrostendem Stahl</w:t>
      </w:r>
    </w:p>
    <w:p w:rsidR="00F21D83" w:rsidRPr="00F21D83" w:rsidRDefault="00F21D83" w:rsidP="00F21D83">
      <w:pPr>
        <w:jc w:val="both"/>
        <w:rPr>
          <w:rFonts w:ascii="Arial" w:hAnsi="Arial" w:cs="Arial"/>
        </w:rPr>
      </w:pPr>
      <w:bookmarkStart w:id="0" w:name="_GoBack"/>
      <w:bookmarkEnd w:id="0"/>
      <w:r w:rsidRPr="00F21D83">
        <w:rPr>
          <w:rFonts w:ascii="Arial" w:hAnsi="Arial" w:cs="Arial"/>
        </w:rPr>
        <w:t>H</w:t>
      </w:r>
      <w:r w:rsidR="00C06074">
        <w:rPr>
          <w:rFonts w:ascii="Arial" w:hAnsi="Arial" w:cs="Arial"/>
        </w:rPr>
        <w:t>orn</w:t>
      </w:r>
      <w:r w:rsidRPr="00F21D83">
        <w:rPr>
          <w:rFonts w:ascii="Arial" w:hAnsi="Arial" w:cs="Arial"/>
        </w:rPr>
        <w:t xml:space="preserve"> erweitert sein Produktprogramm durch die neuen VHM Bohrwerkzeuge DD. Zwei Geometrievarianten in den Abmessungen von Durchmesser 4,0 mm bis 18,0 mm sind ab sofort katalogmäßig verfügbar.</w:t>
      </w:r>
    </w:p>
    <w:p w:rsidR="00F21D83" w:rsidRPr="00F21D83" w:rsidRDefault="00F21D83" w:rsidP="00F21D83">
      <w:pPr>
        <w:jc w:val="both"/>
        <w:rPr>
          <w:rFonts w:ascii="Arial" w:hAnsi="Arial" w:cs="Arial"/>
        </w:rPr>
      </w:pPr>
      <w:r w:rsidRPr="00F21D83">
        <w:rPr>
          <w:rFonts w:ascii="Arial" w:hAnsi="Arial" w:cs="Arial"/>
        </w:rPr>
        <w:t xml:space="preserve">Die Werkzeuge zeichnen sich durch die gewohnte </w:t>
      </w:r>
      <w:r w:rsidR="00C06074">
        <w:rPr>
          <w:rFonts w:ascii="Arial" w:hAnsi="Arial" w:cs="Arial"/>
        </w:rPr>
        <w:t>Horn</w:t>
      </w:r>
      <w:r w:rsidRPr="00F21D83">
        <w:rPr>
          <w:rFonts w:ascii="Arial" w:hAnsi="Arial" w:cs="Arial"/>
        </w:rPr>
        <w:t xml:space="preserve">-Präzision aus. Hohe Sorgfalt wird bei der Fertigung auf die Oberflächenqualität, die Genauigkeit der </w:t>
      </w:r>
      <w:proofErr w:type="spellStart"/>
      <w:r w:rsidRPr="00F21D83">
        <w:rPr>
          <w:rFonts w:ascii="Arial" w:hAnsi="Arial" w:cs="Arial"/>
        </w:rPr>
        <w:t>Anschliffgeometrie</w:t>
      </w:r>
      <w:proofErr w:type="spellEnd"/>
      <w:r w:rsidRPr="00F21D83">
        <w:rPr>
          <w:rFonts w:ascii="Arial" w:hAnsi="Arial" w:cs="Arial"/>
        </w:rPr>
        <w:t xml:space="preserve"> und die Schneidkantenpräparation gelegt. Zusammen mit den verschiedenen Beschichtungsvarianten sichert dies hohe und konstante Zerspanungsergebnisse im Kundeneinsatz.</w:t>
      </w:r>
      <w:r>
        <w:rPr>
          <w:rFonts w:ascii="Arial" w:hAnsi="Arial" w:cs="Arial"/>
        </w:rPr>
        <w:t xml:space="preserve"> </w:t>
      </w:r>
      <w:r w:rsidRPr="00F21D83">
        <w:rPr>
          <w:rFonts w:ascii="Arial" w:hAnsi="Arial" w:cs="Arial"/>
        </w:rPr>
        <w:t xml:space="preserve">Für universelle Anwendungen und zum bevorzugten Einsatz bei </w:t>
      </w:r>
      <w:proofErr w:type="spellStart"/>
      <w:r w:rsidRPr="00F21D83">
        <w:rPr>
          <w:rFonts w:ascii="Arial" w:hAnsi="Arial" w:cs="Arial"/>
        </w:rPr>
        <w:t>unlegierten</w:t>
      </w:r>
      <w:proofErr w:type="spellEnd"/>
      <w:r w:rsidRPr="00F21D83">
        <w:rPr>
          <w:rFonts w:ascii="Arial" w:hAnsi="Arial" w:cs="Arial"/>
        </w:rPr>
        <w:t xml:space="preserve"> Stählen, </w:t>
      </w:r>
      <w:proofErr w:type="spellStart"/>
      <w:r w:rsidRPr="00F21D83">
        <w:rPr>
          <w:rFonts w:ascii="Arial" w:hAnsi="Arial" w:cs="Arial"/>
        </w:rPr>
        <w:t>Stahlguß</w:t>
      </w:r>
      <w:proofErr w:type="spellEnd"/>
      <w:r w:rsidRPr="00F21D83">
        <w:rPr>
          <w:rFonts w:ascii="Arial" w:hAnsi="Arial" w:cs="Arial"/>
        </w:rPr>
        <w:t xml:space="preserve"> und legierten Stählen bis 1000 N/mm2 Zugfestigkeit, stehen Werkzeuge des Typs DDP für Bohrungstiefen 3 x D, 5 x D und 8 x D zur Verfügung. Alle Werkzeuge sind mit Innenkühlung ausgeführt. Des Weiteren ist eine Variante ohne Innenkühlung erhältlich. Die VHM-Bohrwerkzeuge mit Kegelmantelanschliff sind ab 5 x D mit doppelten Führungsfasen ausgeführt, was zu erhöhter Bohrungsqualität führt.</w:t>
      </w:r>
    </w:p>
    <w:p w:rsidR="00F21D83" w:rsidRPr="00F21D83" w:rsidRDefault="00F21D83" w:rsidP="00F21D83">
      <w:pPr>
        <w:jc w:val="both"/>
        <w:rPr>
          <w:rFonts w:ascii="Arial" w:hAnsi="Arial" w:cs="Arial"/>
        </w:rPr>
      </w:pPr>
      <w:r w:rsidRPr="00F21D83">
        <w:rPr>
          <w:rFonts w:ascii="Arial" w:hAnsi="Arial" w:cs="Arial"/>
        </w:rPr>
        <w:t>Die Geometrievariante mit 4-Flächen-Anschliff des Typs DDM dient zur Bearbeitung von rost- und säurebeständigen Stählen, Titan- und Nickellegierungen. Um sehr gute Ergebnisse im Einsatz zu erreichen, sind die Bohrwerkzeuge mit Innenkühlung ausgeführt und für Bohrungstiefen 3 x D und 5 x D lieferbar. In Kombination mit neuen Beschichtungen sorgt diese Geometrievariante zur Erhöhung der Standzeit.</w:t>
      </w:r>
    </w:p>
    <w:p w:rsidR="00F21D83" w:rsidRPr="00F21D83" w:rsidRDefault="00F21D83" w:rsidP="00F21D83">
      <w:pPr>
        <w:jc w:val="both"/>
        <w:rPr>
          <w:rFonts w:ascii="Arial" w:hAnsi="Arial" w:cs="Arial"/>
        </w:rPr>
      </w:pPr>
      <w:r w:rsidRPr="00F21D83">
        <w:rPr>
          <w:rFonts w:ascii="Arial" w:hAnsi="Arial" w:cs="Arial"/>
        </w:rPr>
        <w:t>Alle Werkzeuge der beiden Geometrievarianten sind mit Spannschäften gemäß DIN 6535 in den Formen HA und HE im Programm. Die Werkzeuge überzeugen mit einer sehr guten Leistung. Der Anwender profitiert von dem flexiblen Service und der technischen Unterstützung von H</w:t>
      </w:r>
      <w:r w:rsidR="00C06074">
        <w:rPr>
          <w:rFonts w:ascii="Arial" w:hAnsi="Arial" w:cs="Arial"/>
        </w:rPr>
        <w:t>orn</w:t>
      </w:r>
      <w:r w:rsidRPr="00F21D83">
        <w:rPr>
          <w:rFonts w:ascii="Arial" w:hAnsi="Arial" w:cs="Arial"/>
        </w:rPr>
        <w:t>.</w:t>
      </w:r>
    </w:p>
    <w:p w:rsidR="00DC36B0" w:rsidRPr="00F21D83" w:rsidRDefault="00F21D83" w:rsidP="00925DB2">
      <w:pPr>
        <w:autoSpaceDE w:val="0"/>
        <w:autoSpaceDN w:val="0"/>
        <w:adjustRightInd w:val="0"/>
        <w:spacing w:after="0" w:line="360" w:lineRule="auto"/>
        <w:rPr>
          <w:rFonts w:ascii="Arial" w:hAnsi="Arial" w:cs="Arial"/>
          <w:i/>
        </w:rPr>
      </w:pPr>
      <w:r>
        <w:rPr>
          <w:rFonts w:ascii="Arial" w:hAnsi="Arial" w:cs="Arial"/>
          <w:i/>
        </w:rPr>
        <w:t>1.746</w:t>
      </w:r>
      <w:r w:rsidR="008A1283" w:rsidRPr="00F21D83">
        <w:rPr>
          <w:rFonts w:ascii="Arial" w:hAnsi="Arial" w:cs="Arial"/>
          <w:i/>
        </w:rPr>
        <w:t xml:space="preserve"> </w:t>
      </w:r>
      <w:r w:rsidR="00925DB2" w:rsidRPr="00F21D83">
        <w:rPr>
          <w:rFonts w:ascii="Arial" w:hAnsi="Arial" w:cs="Arial"/>
          <w:i/>
        </w:rPr>
        <w:t>Zeich</w:t>
      </w:r>
      <w:r w:rsidR="00F15E1F" w:rsidRPr="00F21D83">
        <w:rPr>
          <w:rFonts w:ascii="Arial" w:hAnsi="Arial" w:cs="Arial"/>
          <w:i/>
        </w:rPr>
        <w:t>e</w:t>
      </w:r>
      <w:r w:rsidR="00925DB2" w:rsidRPr="00F21D83">
        <w:rPr>
          <w:rFonts w:ascii="Arial" w:hAnsi="Arial" w:cs="Arial"/>
          <w:i/>
        </w:rPr>
        <w:t>n inkl. Leerzeichen</w:t>
      </w:r>
    </w:p>
    <w:p w:rsidR="00F21D83" w:rsidRDefault="00F21D83" w:rsidP="00925DB2">
      <w:pPr>
        <w:autoSpaceDE w:val="0"/>
        <w:autoSpaceDN w:val="0"/>
        <w:adjustRightInd w:val="0"/>
        <w:spacing w:after="0" w:line="360" w:lineRule="auto"/>
        <w:rPr>
          <w:rFonts w:ascii="Arial" w:hAnsi="Arial" w:cs="Arial"/>
          <w:b/>
        </w:rPr>
      </w:pPr>
    </w:p>
    <w:p w:rsidR="00FB21CF" w:rsidRPr="00F21D83" w:rsidRDefault="00AA51BC" w:rsidP="00925DB2">
      <w:pPr>
        <w:autoSpaceDE w:val="0"/>
        <w:autoSpaceDN w:val="0"/>
        <w:adjustRightInd w:val="0"/>
        <w:spacing w:after="0" w:line="360" w:lineRule="auto"/>
        <w:rPr>
          <w:rFonts w:ascii="Arial" w:hAnsi="Arial" w:cs="Arial"/>
          <w:b/>
        </w:rPr>
      </w:pPr>
      <w:r w:rsidRPr="00F21D83">
        <w:rPr>
          <w:rFonts w:ascii="Arial" w:hAnsi="Arial" w:cs="Arial"/>
          <w:b/>
        </w:rPr>
        <w:t>Bildlegende:</w:t>
      </w:r>
    </w:p>
    <w:p w:rsidR="00A104B3" w:rsidRPr="00F21D83" w:rsidRDefault="00C06074" w:rsidP="00925DB2">
      <w:pPr>
        <w:autoSpaceDE w:val="0"/>
        <w:autoSpaceDN w:val="0"/>
        <w:adjustRightInd w:val="0"/>
        <w:spacing w:after="0" w:line="360" w:lineRule="auto"/>
        <w:rPr>
          <w:rFonts w:ascii="Arial" w:hAnsi="Arial" w:cs="Arial"/>
          <w:b/>
        </w:rPr>
      </w:pPr>
      <w:r>
        <w:rPr>
          <w:rFonts w:ascii="Clear Sans" w:hAnsi="Clear Sans" w:cs="Arial"/>
          <w:noProof/>
          <w:color w:val="666666"/>
          <w:sz w:val="21"/>
          <w:szCs w:val="21"/>
          <w:lang w:eastAsia="de-DE"/>
        </w:rPr>
        <w:drawing>
          <wp:inline distT="0" distB="0" distL="0" distR="0" wp14:anchorId="7A857CB8" wp14:editId="55AF6AFF">
            <wp:extent cx="1989307" cy="1330846"/>
            <wp:effectExtent l="0" t="0" r="0" b="3175"/>
            <wp:docPr id="4" name="previewInitImage" descr="http://media.phorn.de/fotoweb/cache/5087/Fotograf/Horn_Bohren_Gruppe-1.t59719438.m800.xb35520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87/Fotograf/Horn_Bohren_Gruppe-1.t59719438.m800.xb355203f.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5799" cy="1348569"/>
                    </a:xfrm>
                    <a:prstGeom prst="rect">
                      <a:avLst/>
                    </a:prstGeom>
                    <a:noFill/>
                    <a:ln>
                      <a:noFill/>
                    </a:ln>
                  </pic:spPr>
                </pic:pic>
              </a:graphicData>
            </a:graphic>
          </wp:inline>
        </w:drawing>
      </w:r>
    </w:p>
    <w:p w:rsidR="00F21D83" w:rsidRPr="00F21D83" w:rsidRDefault="00A104B3" w:rsidP="00F21D83">
      <w:pPr>
        <w:rPr>
          <w:rFonts w:ascii="Arial" w:hAnsi="Arial" w:cs="Arial"/>
        </w:rPr>
      </w:pPr>
      <w:r w:rsidRPr="00F21D83">
        <w:rPr>
          <w:rFonts w:ascii="Arial" w:hAnsi="Arial" w:cs="Arial"/>
          <w:b/>
        </w:rPr>
        <w:t xml:space="preserve">Bild 1: </w:t>
      </w:r>
      <w:r w:rsidR="00F21D83" w:rsidRPr="00F21D83">
        <w:rPr>
          <w:rFonts w:ascii="Arial" w:hAnsi="Arial" w:cs="Arial"/>
        </w:rPr>
        <w:t>Neu im Programm: VHM-Bohrer in verschiedenen Ausführungen.</w:t>
      </w:r>
    </w:p>
    <w:p w:rsidR="00762688" w:rsidRPr="00F21D83" w:rsidRDefault="00762688" w:rsidP="00925DB2">
      <w:pPr>
        <w:autoSpaceDE w:val="0"/>
        <w:autoSpaceDN w:val="0"/>
        <w:adjustRightInd w:val="0"/>
        <w:spacing w:after="0" w:line="360" w:lineRule="auto"/>
        <w:rPr>
          <w:rFonts w:ascii="Arial" w:hAnsi="Arial" w:cs="Arial"/>
          <w:b/>
        </w:rPr>
      </w:pPr>
    </w:p>
    <w:p w:rsidR="00A104B3" w:rsidRPr="00F21D83" w:rsidRDefault="00C06074" w:rsidP="00925DB2">
      <w:pPr>
        <w:autoSpaceDE w:val="0"/>
        <w:autoSpaceDN w:val="0"/>
        <w:adjustRightInd w:val="0"/>
        <w:spacing w:after="0" w:line="360" w:lineRule="auto"/>
        <w:rPr>
          <w:rFonts w:ascii="Arial" w:hAnsi="Arial" w:cs="Arial"/>
          <w:b/>
        </w:rPr>
      </w:pPr>
      <w:r>
        <w:rPr>
          <w:rFonts w:ascii="Clear Sans" w:hAnsi="Clear Sans" w:cs="Arial"/>
          <w:noProof/>
          <w:color w:val="666666"/>
          <w:sz w:val="21"/>
          <w:szCs w:val="21"/>
          <w:lang w:eastAsia="de-DE"/>
        </w:rPr>
        <w:drawing>
          <wp:inline distT="0" distB="0" distL="0" distR="0" wp14:anchorId="2C7FD39F" wp14:editId="75C7BF9E">
            <wp:extent cx="1806285" cy="1208405"/>
            <wp:effectExtent l="0" t="0" r="3810" b="0"/>
            <wp:docPr id="3" name="previewInitImage" descr="http://media.phorn.de/fotoweb/cache/5087/Fotograf/Horn_Bohren_Detail.t59719438.m800.x424245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87/Fotograf/Horn_Bohren_Detail.t59719438.m800.x424245ff.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8812" cy="1236856"/>
                    </a:xfrm>
                    <a:prstGeom prst="rect">
                      <a:avLst/>
                    </a:prstGeom>
                    <a:noFill/>
                    <a:ln>
                      <a:noFill/>
                    </a:ln>
                  </pic:spPr>
                </pic:pic>
              </a:graphicData>
            </a:graphic>
          </wp:inline>
        </w:drawing>
      </w:r>
    </w:p>
    <w:p w:rsidR="00A104B3" w:rsidRPr="00F00407" w:rsidRDefault="00A104B3" w:rsidP="00925DB2">
      <w:pPr>
        <w:autoSpaceDE w:val="0"/>
        <w:autoSpaceDN w:val="0"/>
        <w:adjustRightInd w:val="0"/>
        <w:spacing w:after="0" w:line="360" w:lineRule="auto"/>
        <w:rPr>
          <w:rFonts w:ascii="Arial" w:hAnsi="Arial" w:cs="Arial"/>
        </w:rPr>
      </w:pPr>
      <w:r w:rsidRPr="00F21D83">
        <w:rPr>
          <w:rFonts w:ascii="Arial" w:hAnsi="Arial" w:cs="Arial"/>
          <w:b/>
        </w:rPr>
        <w:t xml:space="preserve">Bild 2: </w:t>
      </w:r>
      <w:r w:rsidR="00F00407">
        <w:rPr>
          <w:rFonts w:ascii="Arial" w:hAnsi="Arial" w:cs="Arial"/>
        </w:rPr>
        <w:t>VHM-Bohrwerkzeug Typ DDP mit Innenkühlung.</w:t>
      </w:r>
    </w:p>
    <w:p w:rsidR="00567DA8" w:rsidRPr="00F21D83" w:rsidRDefault="00567DA8" w:rsidP="00925DB2">
      <w:pPr>
        <w:autoSpaceDE w:val="0"/>
        <w:autoSpaceDN w:val="0"/>
        <w:adjustRightInd w:val="0"/>
        <w:spacing w:after="0" w:line="360" w:lineRule="auto"/>
        <w:rPr>
          <w:rFonts w:ascii="Arial" w:hAnsi="Arial" w:cs="Arial"/>
          <w:b/>
        </w:rPr>
      </w:pPr>
    </w:p>
    <w:p w:rsidR="00567DA8" w:rsidRPr="00F21D83" w:rsidRDefault="00567DA8" w:rsidP="00925DB2">
      <w:pPr>
        <w:autoSpaceDE w:val="0"/>
        <w:autoSpaceDN w:val="0"/>
        <w:adjustRightInd w:val="0"/>
        <w:spacing w:after="0" w:line="360" w:lineRule="auto"/>
        <w:rPr>
          <w:rFonts w:ascii="Arial" w:hAnsi="Arial" w:cs="Arial"/>
          <w:b/>
        </w:rPr>
      </w:pPr>
    </w:p>
    <w:p w:rsidR="005B372D" w:rsidRPr="00F21D83" w:rsidRDefault="005B372D" w:rsidP="005B372D">
      <w:pPr>
        <w:autoSpaceDE w:val="0"/>
        <w:autoSpaceDN w:val="0"/>
        <w:adjustRightInd w:val="0"/>
        <w:spacing w:after="0" w:line="360" w:lineRule="auto"/>
        <w:rPr>
          <w:rFonts w:ascii="Arial" w:hAnsi="Arial" w:cs="Arial"/>
        </w:rPr>
      </w:pPr>
      <w:r w:rsidRPr="00F21D83">
        <w:rPr>
          <w:rFonts w:ascii="Arial" w:hAnsi="Arial" w:cs="Arial"/>
          <w:b/>
        </w:rPr>
        <w:t>Bild</w:t>
      </w:r>
      <w:r w:rsidR="00434B0A" w:rsidRPr="00F21D83">
        <w:rPr>
          <w:rFonts w:ascii="Arial" w:hAnsi="Arial" w:cs="Arial"/>
          <w:b/>
        </w:rPr>
        <w:t xml:space="preserve"> und Text:</w:t>
      </w:r>
      <w:r w:rsidRPr="00F21D83">
        <w:rPr>
          <w:rFonts w:ascii="Arial" w:hAnsi="Arial" w:cs="Arial"/>
        </w:rPr>
        <w:t xml:space="preserve"> Paul Horn GmbH</w:t>
      </w:r>
    </w:p>
    <w:p w:rsidR="00FB21CF" w:rsidRPr="00F21D83" w:rsidRDefault="00FB21CF" w:rsidP="00925DB2">
      <w:pPr>
        <w:autoSpaceDE w:val="0"/>
        <w:autoSpaceDN w:val="0"/>
        <w:adjustRightInd w:val="0"/>
        <w:spacing w:after="0" w:line="360" w:lineRule="auto"/>
        <w:rPr>
          <w:rFonts w:ascii="Arial" w:hAnsi="Arial" w:cs="Arial"/>
        </w:rPr>
      </w:pPr>
    </w:p>
    <w:p w:rsidR="00FB21CF" w:rsidRPr="00F21D83" w:rsidRDefault="00F21D83" w:rsidP="00925DB2">
      <w:pPr>
        <w:autoSpaceDE w:val="0"/>
        <w:autoSpaceDN w:val="0"/>
        <w:adjustRightInd w:val="0"/>
        <w:spacing w:after="0" w:line="360" w:lineRule="auto"/>
        <w:rPr>
          <w:rFonts w:ascii="Arial" w:hAnsi="Arial" w:cs="Arial"/>
        </w:rPr>
      </w:pPr>
      <w:r>
        <w:rPr>
          <w:rFonts w:ascii="Arial" w:hAnsi="Arial" w:cs="Arial"/>
        </w:rPr>
        <w:t>Z</w:t>
      </w:r>
      <w:r w:rsidR="00FB21CF" w:rsidRPr="00F21D83">
        <w:rPr>
          <w:rFonts w:ascii="Arial" w:hAnsi="Arial" w:cs="Arial"/>
        </w:rPr>
        <w:t>uständig für Rückfragen:</w:t>
      </w:r>
    </w:p>
    <w:p w:rsidR="00FB21CF" w:rsidRPr="00F21D83" w:rsidRDefault="00FB21CF" w:rsidP="00925DB2">
      <w:pPr>
        <w:autoSpaceDE w:val="0"/>
        <w:autoSpaceDN w:val="0"/>
        <w:adjustRightInd w:val="0"/>
        <w:spacing w:after="0" w:line="360" w:lineRule="auto"/>
        <w:rPr>
          <w:rFonts w:ascii="Arial" w:hAnsi="Arial" w:cs="Arial"/>
        </w:rPr>
      </w:pPr>
      <w:r w:rsidRPr="00F21D83">
        <w:rPr>
          <w:rFonts w:ascii="Arial" w:hAnsi="Arial" w:cs="Arial"/>
        </w:rPr>
        <w:t>Hartmetall-Werkzeugfabrik Paul Horn GmbH,</w:t>
      </w:r>
      <w:r w:rsidR="00434B0A" w:rsidRPr="00F21D83">
        <w:rPr>
          <w:rFonts w:ascii="Arial" w:hAnsi="Arial" w:cs="Arial"/>
        </w:rPr>
        <w:t xml:space="preserve"> </w:t>
      </w:r>
      <w:r w:rsidRPr="00F21D83">
        <w:rPr>
          <w:rFonts w:ascii="Arial" w:hAnsi="Arial" w:cs="Arial"/>
        </w:rPr>
        <w:t>Christian Thiele</w:t>
      </w:r>
    </w:p>
    <w:p w:rsidR="00940AAC" w:rsidRPr="00F21D83" w:rsidRDefault="00940AAC" w:rsidP="00925DB2">
      <w:pPr>
        <w:autoSpaceDE w:val="0"/>
        <w:autoSpaceDN w:val="0"/>
        <w:adjustRightInd w:val="0"/>
        <w:spacing w:after="0" w:line="360" w:lineRule="auto"/>
        <w:rPr>
          <w:rFonts w:ascii="Arial" w:hAnsi="Arial" w:cs="Arial"/>
        </w:rPr>
      </w:pPr>
      <w:r w:rsidRPr="00F21D83">
        <w:rPr>
          <w:rFonts w:ascii="Arial" w:hAnsi="Arial" w:cs="Arial"/>
        </w:rPr>
        <w:t>Unter dem Hol</w:t>
      </w:r>
      <w:r w:rsidR="000C3359" w:rsidRPr="00F21D83">
        <w:rPr>
          <w:rFonts w:ascii="Arial" w:hAnsi="Arial" w:cs="Arial"/>
        </w:rPr>
        <w:t>z</w:t>
      </w:r>
      <w:r w:rsidRPr="00F21D83">
        <w:rPr>
          <w:rFonts w:ascii="Arial" w:hAnsi="Arial" w:cs="Arial"/>
        </w:rPr>
        <w:t xml:space="preserve"> 33 – 35, 72072 Tübingen</w:t>
      </w:r>
    </w:p>
    <w:p w:rsidR="00940AAC" w:rsidRPr="00F21D83" w:rsidRDefault="00940AAC" w:rsidP="00925DB2">
      <w:pPr>
        <w:autoSpaceDE w:val="0"/>
        <w:autoSpaceDN w:val="0"/>
        <w:adjustRightInd w:val="0"/>
        <w:spacing w:after="0" w:line="360" w:lineRule="auto"/>
        <w:rPr>
          <w:rFonts w:ascii="Arial" w:hAnsi="Arial" w:cs="Arial"/>
          <w:lang w:val="en-US"/>
        </w:rPr>
      </w:pPr>
      <w:r w:rsidRPr="00F21D83">
        <w:rPr>
          <w:rFonts w:ascii="Arial" w:hAnsi="Arial" w:cs="Arial"/>
          <w:lang w:val="en-US"/>
        </w:rPr>
        <w:t>Tel.: +49 7071 7004-</w:t>
      </w:r>
      <w:r w:rsidR="00434B0A" w:rsidRPr="00F21D83">
        <w:rPr>
          <w:rFonts w:ascii="Arial" w:hAnsi="Arial" w:cs="Arial"/>
          <w:lang w:val="en-US"/>
        </w:rPr>
        <w:t>1820</w:t>
      </w:r>
      <w:r w:rsidRPr="00F21D83">
        <w:rPr>
          <w:rFonts w:ascii="Arial" w:hAnsi="Arial" w:cs="Arial"/>
          <w:lang w:val="en-US"/>
        </w:rPr>
        <w:t>, Fax: +49 7071 72893</w:t>
      </w:r>
    </w:p>
    <w:p w:rsidR="00940AAC" w:rsidRPr="00F21D83" w:rsidRDefault="00940AAC" w:rsidP="00925DB2">
      <w:pPr>
        <w:autoSpaceDE w:val="0"/>
        <w:autoSpaceDN w:val="0"/>
        <w:adjustRightInd w:val="0"/>
        <w:spacing w:after="0" w:line="360" w:lineRule="auto"/>
        <w:rPr>
          <w:rFonts w:ascii="Arial" w:hAnsi="Arial" w:cs="Arial"/>
          <w:lang w:val="en-US"/>
        </w:rPr>
      </w:pPr>
      <w:r w:rsidRPr="00F21D83">
        <w:rPr>
          <w:rFonts w:ascii="Arial" w:hAnsi="Arial" w:cs="Arial"/>
          <w:lang w:val="en-US"/>
        </w:rPr>
        <w:t xml:space="preserve">Email: </w:t>
      </w:r>
      <w:hyperlink r:id="rId8" w:history="1">
        <w:r w:rsidRPr="00F21D83">
          <w:rPr>
            <w:rStyle w:val="Hyperlink"/>
            <w:rFonts w:ascii="Arial" w:hAnsi="Arial" w:cs="Arial"/>
            <w:color w:val="auto"/>
            <w:lang w:val="en-US"/>
          </w:rPr>
          <w:t>christian.thiele@phorn.de</w:t>
        </w:r>
      </w:hyperlink>
      <w:r w:rsidRPr="00F21D83">
        <w:rPr>
          <w:rFonts w:ascii="Arial" w:hAnsi="Arial" w:cs="Arial"/>
          <w:lang w:val="en-US"/>
        </w:rPr>
        <w:t xml:space="preserve">, </w:t>
      </w:r>
      <w:hyperlink r:id="rId9" w:history="1">
        <w:r w:rsidRPr="00F21D83">
          <w:rPr>
            <w:rStyle w:val="Hyperlink"/>
            <w:rFonts w:ascii="Arial" w:hAnsi="Arial" w:cs="Arial"/>
            <w:color w:val="auto"/>
            <w:lang w:val="en-US"/>
          </w:rPr>
          <w:t>www.phorn.de</w:t>
        </w:r>
      </w:hyperlink>
      <w:r w:rsidRPr="00F21D83">
        <w:rPr>
          <w:rFonts w:ascii="Arial" w:hAnsi="Arial" w:cs="Arial"/>
          <w:lang w:val="en-US"/>
        </w:rPr>
        <w:t xml:space="preserve"> </w:t>
      </w:r>
    </w:p>
    <w:sectPr w:rsidR="00940AAC" w:rsidRPr="00F21D83"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lear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BB09D3">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BB09D3">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C62902">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C62902"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C62902" w:rsidRPr="00C62902">
      <w:rPr>
        <w:rFonts w:ascii="Arial" w:hAnsi="Arial" w:cs="Arial"/>
      </w:rPr>
      <w:t>September 2017</w:t>
    </w:r>
  </w:p>
  <w:p w:rsidR="00DD4B1C" w:rsidRPr="00C62902" w:rsidRDefault="00DD4B1C" w:rsidP="00F739C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33FBE"/>
    <w:rsid w:val="00242DE9"/>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B09D3"/>
    <w:rsid w:val="00BC1085"/>
    <w:rsid w:val="00BD5A8D"/>
    <w:rsid w:val="00BD793B"/>
    <w:rsid w:val="00BE0F8E"/>
    <w:rsid w:val="00BE7556"/>
    <w:rsid w:val="00BF07D2"/>
    <w:rsid w:val="00C03381"/>
    <w:rsid w:val="00C06074"/>
    <w:rsid w:val="00C512DF"/>
    <w:rsid w:val="00C51449"/>
    <w:rsid w:val="00C527F9"/>
    <w:rsid w:val="00C543FD"/>
    <w:rsid w:val="00C60406"/>
    <w:rsid w:val="00C60E5C"/>
    <w:rsid w:val="00C62902"/>
    <w:rsid w:val="00C641DC"/>
    <w:rsid w:val="00C848B8"/>
    <w:rsid w:val="00D62E01"/>
    <w:rsid w:val="00DA4DF2"/>
    <w:rsid w:val="00DA4F95"/>
    <w:rsid w:val="00DC36B0"/>
    <w:rsid w:val="00DD4B1C"/>
    <w:rsid w:val="00DE22B7"/>
    <w:rsid w:val="00E0265F"/>
    <w:rsid w:val="00E22D8A"/>
    <w:rsid w:val="00E44CBF"/>
    <w:rsid w:val="00E47F2A"/>
    <w:rsid w:val="00EC7570"/>
    <w:rsid w:val="00EF64CF"/>
    <w:rsid w:val="00F00407"/>
    <w:rsid w:val="00F103BF"/>
    <w:rsid w:val="00F11892"/>
    <w:rsid w:val="00F15E1F"/>
    <w:rsid w:val="00F21D83"/>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2010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2325</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6</cp:revision>
  <cp:lastPrinted>2017-08-16T10:59:00Z</cp:lastPrinted>
  <dcterms:created xsi:type="dcterms:W3CDTF">2017-08-07T11:54:00Z</dcterms:created>
  <dcterms:modified xsi:type="dcterms:W3CDTF">2017-08-16T11:09:00Z</dcterms:modified>
</cp:coreProperties>
</file>