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4D43A3" w:rsidRDefault="00F46FB3" w:rsidP="00F46FB3">
      <w:pPr>
        <w:autoSpaceDE w:val="0"/>
        <w:autoSpaceDN w:val="0"/>
        <w:adjustRightInd w:val="0"/>
        <w:spacing w:after="0" w:line="360" w:lineRule="auto"/>
        <w:rPr>
          <w:rFonts w:ascii="Arial" w:hAnsi="Arial" w:cs="Arial"/>
          <w:b/>
          <w:sz w:val="20"/>
          <w:szCs w:val="20"/>
          <w:lang w:val="fr-FR"/>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A00024" w:rsidRPr="004D43A3">
        <w:rPr>
          <w:rFonts w:ascii="Arial" w:hAnsi="Arial" w:cs="Arial"/>
          <w:b/>
          <w:sz w:val="20"/>
          <w:szCs w:val="20"/>
          <w:lang w:val="fr-FR"/>
        </w:rPr>
        <w:t>METAV 2018, Düsseldorf</w:t>
      </w:r>
    </w:p>
    <w:p w:rsidR="00664169" w:rsidRPr="004D43A3" w:rsidRDefault="005966B6" w:rsidP="00664169">
      <w:pPr>
        <w:autoSpaceDE w:val="0"/>
        <w:autoSpaceDN w:val="0"/>
        <w:adjustRightInd w:val="0"/>
        <w:spacing w:after="0" w:line="360" w:lineRule="auto"/>
        <w:rPr>
          <w:rFonts w:ascii="Arial" w:hAnsi="Arial" w:cs="Arial"/>
          <w:b/>
          <w:sz w:val="20"/>
          <w:szCs w:val="20"/>
          <w:lang w:val="fr-FR"/>
        </w:rPr>
      </w:pP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Pr="004D43A3">
        <w:rPr>
          <w:rFonts w:ascii="Arial" w:hAnsi="Arial" w:cs="Arial"/>
          <w:b/>
          <w:sz w:val="24"/>
          <w:szCs w:val="24"/>
          <w:lang w:val="fr-FR"/>
        </w:rPr>
        <w:tab/>
      </w:r>
      <w:r w:rsidR="00664169" w:rsidRPr="004D43A3">
        <w:rPr>
          <w:rFonts w:ascii="Arial" w:hAnsi="Arial" w:cs="Arial"/>
          <w:b/>
          <w:sz w:val="20"/>
          <w:szCs w:val="20"/>
          <w:lang w:val="fr-FR"/>
        </w:rPr>
        <w:t>Halle 14 stand C46</w:t>
      </w:r>
    </w:p>
    <w:p w:rsidR="005966B6" w:rsidRPr="004D43A3" w:rsidRDefault="005966B6" w:rsidP="00A00024">
      <w:pPr>
        <w:rPr>
          <w:rFonts w:ascii="Arial" w:hAnsi="Arial" w:cs="Arial"/>
          <w:b/>
          <w:sz w:val="24"/>
          <w:szCs w:val="24"/>
          <w:lang w:val="fr-FR"/>
        </w:rPr>
      </w:pPr>
    </w:p>
    <w:p w:rsidR="00664169" w:rsidRPr="00664169" w:rsidRDefault="00664169" w:rsidP="00A00024">
      <w:pPr>
        <w:autoSpaceDE w:val="0"/>
        <w:autoSpaceDN w:val="0"/>
        <w:adjustRightInd w:val="0"/>
        <w:spacing w:after="0" w:line="360" w:lineRule="auto"/>
        <w:rPr>
          <w:rStyle w:val="hps"/>
          <w:rFonts w:ascii="Arial" w:hAnsi="Arial" w:cs="Arial"/>
          <w:color w:val="222222"/>
          <w:lang w:val="fr-FR"/>
        </w:rPr>
      </w:pPr>
    </w:p>
    <w:p w:rsidR="00664169" w:rsidRPr="004D43A3" w:rsidRDefault="00664169" w:rsidP="00664169">
      <w:pPr>
        <w:rPr>
          <w:rFonts w:ascii="Arial" w:hAnsi="Arial" w:cs="Arial"/>
          <w:b/>
          <w:sz w:val="24"/>
          <w:szCs w:val="24"/>
          <w:lang w:val="fr-FR"/>
        </w:rPr>
      </w:pPr>
      <w:r w:rsidRPr="004D43A3">
        <w:rPr>
          <w:rFonts w:ascii="Arial" w:hAnsi="Arial" w:cs="Arial"/>
          <w:b/>
          <w:sz w:val="24"/>
          <w:szCs w:val="24"/>
          <w:lang w:val="fr-FR"/>
        </w:rPr>
        <w:t xml:space="preserve">Multiplicateurs de vitesse </w:t>
      </w:r>
      <w:proofErr w:type="spellStart"/>
      <w:r w:rsidRPr="004D43A3">
        <w:rPr>
          <w:rFonts w:ascii="Arial" w:hAnsi="Arial" w:cs="Arial"/>
          <w:b/>
          <w:sz w:val="24"/>
          <w:szCs w:val="24"/>
          <w:lang w:val="fr-FR"/>
        </w:rPr>
        <w:t>Toodle</w:t>
      </w:r>
      <w:proofErr w:type="spellEnd"/>
      <w:r w:rsidRPr="004D43A3">
        <w:rPr>
          <w:rFonts w:ascii="Arial" w:hAnsi="Arial" w:cs="Arial"/>
          <w:b/>
          <w:sz w:val="24"/>
          <w:szCs w:val="24"/>
          <w:lang w:val="fr-FR"/>
        </w:rPr>
        <w:t xml:space="preserve"> pour le système DS</w:t>
      </w:r>
    </w:p>
    <w:p w:rsidR="00664169" w:rsidRPr="004D43A3" w:rsidRDefault="00664169" w:rsidP="00664169">
      <w:pPr>
        <w:rPr>
          <w:rFonts w:ascii="Arial" w:hAnsi="Arial" w:cs="Arial"/>
          <w:lang w:val="fr-FR"/>
        </w:rPr>
      </w:pPr>
      <w:r w:rsidRPr="004D43A3">
        <w:rPr>
          <w:rFonts w:ascii="Arial" w:hAnsi="Arial" w:cs="Arial"/>
          <w:lang w:val="fr-FR"/>
        </w:rPr>
        <w:t>Fraisage de précision</w:t>
      </w:r>
      <w:r w:rsidR="004D43A3">
        <w:rPr>
          <w:rFonts w:ascii="Arial" w:hAnsi="Arial" w:cs="Arial"/>
          <w:lang w:val="fr-FR"/>
        </w:rPr>
        <w:t>,</w:t>
      </w:r>
      <w:r w:rsidRPr="004D43A3">
        <w:rPr>
          <w:rFonts w:ascii="Arial" w:hAnsi="Arial" w:cs="Arial"/>
          <w:lang w:val="fr-FR"/>
        </w:rPr>
        <w:t xml:space="preserve"> diamètres compris entre 0,1 et 3 mm</w:t>
      </w:r>
    </w:p>
    <w:p w:rsidR="00664169" w:rsidRPr="004D43A3" w:rsidRDefault="00664169" w:rsidP="00664169">
      <w:pPr>
        <w:jc w:val="both"/>
        <w:rPr>
          <w:rFonts w:ascii="Arial" w:hAnsi="Arial" w:cs="Arial"/>
          <w:lang w:val="fr-FR"/>
        </w:rPr>
      </w:pPr>
      <w:r w:rsidRPr="004D43A3">
        <w:rPr>
          <w:rFonts w:ascii="Arial" w:hAnsi="Arial" w:cs="Arial"/>
          <w:lang w:val="fr-FR"/>
        </w:rPr>
        <w:t xml:space="preserve">Horn présente les multiplicateurs de vitesse SFI </w:t>
      </w:r>
      <w:proofErr w:type="spellStart"/>
      <w:r w:rsidRPr="004D43A3">
        <w:rPr>
          <w:rFonts w:ascii="Arial" w:hAnsi="Arial" w:cs="Arial"/>
          <w:lang w:val="fr-FR"/>
        </w:rPr>
        <w:t>Toodle</w:t>
      </w:r>
      <w:proofErr w:type="spellEnd"/>
      <w:r w:rsidRPr="004D43A3">
        <w:rPr>
          <w:rFonts w:ascii="Arial" w:hAnsi="Arial" w:cs="Arial"/>
          <w:lang w:val="fr-FR"/>
        </w:rPr>
        <w:t xml:space="preserve"> récemment ajoutés au catalogue. Cette expansion du catalogue permet à l'utilisateur de bénéficier non seulement des avantages de broches mondialement </w:t>
      </w:r>
      <w:r w:rsidR="004D43A3" w:rsidRPr="00CA17ED">
        <w:rPr>
          <w:rFonts w:ascii="Arial" w:hAnsi="Arial" w:cs="Arial"/>
          <w:lang w:val="fr-FR"/>
        </w:rPr>
        <w:t>reconnues</w:t>
      </w:r>
      <w:r w:rsidRPr="00CA17ED">
        <w:rPr>
          <w:rFonts w:ascii="Arial" w:hAnsi="Arial" w:cs="Arial"/>
          <w:lang w:val="fr-FR"/>
        </w:rPr>
        <w:t>,</w:t>
      </w:r>
      <w:r w:rsidRPr="004D43A3">
        <w:rPr>
          <w:rFonts w:ascii="Arial" w:hAnsi="Arial" w:cs="Arial"/>
          <w:lang w:val="fr-FR"/>
        </w:rPr>
        <w:t xml:space="preserve"> mais également de leur combinaison avec des fraises en carbure monobloc </w:t>
      </w:r>
      <w:r w:rsidRPr="004D43A3">
        <w:rPr>
          <w:rFonts w:ascii="Arial" w:hAnsi="Arial" w:cs="Arial"/>
          <w:strike/>
          <w:lang w:val="fr-FR"/>
        </w:rPr>
        <w:t>de</w:t>
      </w:r>
      <w:r w:rsidRPr="004D43A3">
        <w:rPr>
          <w:rFonts w:ascii="Arial" w:hAnsi="Arial" w:cs="Arial"/>
          <w:lang w:val="fr-FR"/>
        </w:rPr>
        <w:t xml:space="preserve"> Horn de la série DS. Plus de 600 fraises DS de diamètres de coupe compris entre 0,1 et 3 mm sont disponibles en une semaine avec des broches </w:t>
      </w:r>
      <w:proofErr w:type="spellStart"/>
      <w:r w:rsidRPr="004D43A3">
        <w:rPr>
          <w:rFonts w:ascii="Arial" w:hAnsi="Arial" w:cs="Arial"/>
          <w:lang w:val="fr-FR"/>
        </w:rPr>
        <w:t>Toodle</w:t>
      </w:r>
      <w:proofErr w:type="spellEnd"/>
      <w:r w:rsidRPr="004D43A3">
        <w:rPr>
          <w:rFonts w:ascii="Arial" w:hAnsi="Arial" w:cs="Arial"/>
          <w:lang w:val="fr-FR"/>
        </w:rPr>
        <w:t xml:space="preserve"> pré</w:t>
      </w:r>
      <w:r w:rsidR="00D9304A">
        <w:rPr>
          <w:rFonts w:ascii="Arial" w:hAnsi="Arial" w:cs="Arial"/>
          <w:lang w:val="fr-FR"/>
        </w:rPr>
        <w:t>-</w:t>
      </w:r>
      <w:r w:rsidRPr="004D43A3">
        <w:rPr>
          <w:rFonts w:ascii="Arial" w:hAnsi="Arial" w:cs="Arial"/>
          <w:lang w:val="fr-FR"/>
        </w:rPr>
        <w:t xml:space="preserve">montées. Le diamètre n'est pas le seul critère d'adaptation des fraises. Grâce aux nombreuses variantes de géométries, revêtements et substrats </w:t>
      </w:r>
      <w:r w:rsidRPr="004D43A3">
        <w:rPr>
          <w:rFonts w:ascii="Arial" w:hAnsi="Arial" w:cs="Arial"/>
          <w:strike/>
          <w:lang w:val="fr-FR"/>
        </w:rPr>
        <w:t>de carbure</w:t>
      </w:r>
      <w:r w:rsidRPr="004D43A3">
        <w:rPr>
          <w:rFonts w:ascii="Arial" w:hAnsi="Arial" w:cs="Arial"/>
          <w:lang w:val="fr-FR"/>
        </w:rPr>
        <w:t>, l'outil s'adapte à chaque application. Les avantages des multiplicateurs de vitesse se mesurent à leur faible coût d'acquisition, à l'aisance de montage ainsi qu'à la précision axiale, élevée et constante. Les fraises DS savent convaincre par la précision axiale de 0,005 mm ainsi que leur grande longévité.</w:t>
      </w:r>
    </w:p>
    <w:p w:rsidR="00664169" w:rsidRPr="004D43A3" w:rsidRDefault="00664169" w:rsidP="00664169">
      <w:pPr>
        <w:jc w:val="both"/>
        <w:rPr>
          <w:rFonts w:ascii="Arial" w:hAnsi="Arial" w:cs="Arial"/>
          <w:lang w:val="fr-FR"/>
        </w:rPr>
      </w:pPr>
      <w:r w:rsidRPr="004D43A3">
        <w:rPr>
          <w:rFonts w:ascii="Arial" w:hAnsi="Arial" w:cs="Arial"/>
          <w:lang w:val="fr-FR"/>
        </w:rPr>
        <w:t xml:space="preserve">Pour des opérations d'usinage comme les fraisages par copiage, </w:t>
      </w:r>
      <w:r w:rsidRPr="004D43A3">
        <w:rPr>
          <w:rFonts w:ascii="Arial" w:hAnsi="Arial" w:cs="Arial"/>
          <w:strike/>
          <w:lang w:val="fr-FR"/>
        </w:rPr>
        <w:t>à</w:t>
      </w:r>
      <w:r w:rsidRPr="004D43A3">
        <w:rPr>
          <w:rFonts w:ascii="Arial" w:hAnsi="Arial" w:cs="Arial"/>
          <w:lang w:val="fr-FR"/>
        </w:rPr>
        <w:t xml:space="preserve"> avance rapide </w:t>
      </w:r>
      <w:r w:rsidR="004D43A3">
        <w:rPr>
          <w:rFonts w:ascii="Arial" w:hAnsi="Arial" w:cs="Arial"/>
          <w:lang w:val="fr-FR"/>
        </w:rPr>
        <w:t xml:space="preserve">ou </w:t>
      </w:r>
      <w:r w:rsidRPr="00CA17ED">
        <w:rPr>
          <w:rFonts w:ascii="Arial" w:hAnsi="Arial" w:cs="Arial"/>
          <w:lang w:val="fr-FR"/>
        </w:rPr>
        <w:t>trochoïd</w:t>
      </w:r>
      <w:r w:rsidR="004D43A3" w:rsidRPr="00CA17ED">
        <w:rPr>
          <w:rFonts w:ascii="Arial" w:hAnsi="Arial" w:cs="Arial"/>
          <w:lang w:val="fr-FR"/>
        </w:rPr>
        <w:t>al</w:t>
      </w:r>
      <w:r w:rsidR="004D43A3" w:rsidRPr="004D43A3">
        <w:rPr>
          <w:rFonts w:ascii="Arial" w:hAnsi="Arial" w:cs="Arial"/>
          <w:color w:val="FF0000"/>
          <w:lang w:val="fr-FR"/>
        </w:rPr>
        <w:t xml:space="preserve"> </w:t>
      </w:r>
      <w:r w:rsidRPr="004D43A3">
        <w:rPr>
          <w:rFonts w:ascii="Arial" w:hAnsi="Arial" w:cs="Arial"/>
          <w:lang w:val="fr-FR"/>
        </w:rPr>
        <w:t xml:space="preserve"> ainsi que le </w:t>
      </w:r>
      <w:proofErr w:type="spellStart"/>
      <w:r w:rsidRPr="004D43A3">
        <w:rPr>
          <w:rFonts w:ascii="Arial" w:hAnsi="Arial" w:cs="Arial"/>
          <w:lang w:val="fr-FR"/>
        </w:rPr>
        <w:t>chanfreinage</w:t>
      </w:r>
      <w:proofErr w:type="spellEnd"/>
      <w:r w:rsidRPr="004D43A3">
        <w:rPr>
          <w:rFonts w:ascii="Arial" w:hAnsi="Arial" w:cs="Arial"/>
          <w:lang w:val="fr-FR"/>
        </w:rPr>
        <w:t xml:space="preserve"> et la gravure, divers multiplicateurs de vitesse </w:t>
      </w:r>
      <w:proofErr w:type="spellStart"/>
      <w:r w:rsidR="004D43A3">
        <w:rPr>
          <w:rFonts w:ascii="Arial" w:hAnsi="Arial" w:cs="Arial"/>
          <w:lang w:val="fr-FR"/>
        </w:rPr>
        <w:t>Toodle</w:t>
      </w:r>
      <w:proofErr w:type="spellEnd"/>
      <w:r w:rsidR="004D43A3">
        <w:rPr>
          <w:rFonts w:ascii="Arial" w:hAnsi="Arial" w:cs="Arial"/>
          <w:lang w:val="fr-FR"/>
        </w:rPr>
        <w:t xml:space="preserve"> </w:t>
      </w:r>
      <w:r w:rsidRPr="004D43A3">
        <w:rPr>
          <w:rFonts w:ascii="Arial" w:hAnsi="Arial" w:cs="Arial"/>
          <w:lang w:val="fr-FR"/>
        </w:rPr>
        <w:t xml:space="preserve"> et vitesses de </w:t>
      </w:r>
      <w:proofErr w:type="gramStart"/>
      <w:r w:rsidRPr="004D43A3">
        <w:rPr>
          <w:rFonts w:ascii="Arial" w:hAnsi="Arial" w:cs="Arial"/>
          <w:lang w:val="fr-FR"/>
        </w:rPr>
        <w:t>rotation variés</w:t>
      </w:r>
      <w:proofErr w:type="gramEnd"/>
      <w:r w:rsidRPr="004D43A3">
        <w:rPr>
          <w:rFonts w:ascii="Arial" w:hAnsi="Arial" w:cs="Arial"/>
          <w:lang w:val="fr-FR"/>
        </w:rPr>
        <w:t xml:space="preserve"> sont disponibles. Les modèles TB131 et TB131-90, entraînement à turbines par réfrigérant lubrifiant à des pressions comprises entre 10 et 60 bar, atteignent des vitesses de rotation de 40 000 à 75 000 1/min. La turbine du modèle TG131 est entraînée à l'air comprimé de 3 à 7 bars et conçue pour des vitesses de rotation de 35 000 à 60 000 1/min. Pour des opérations spécifiques, fraise, palier et entraînement sont adaptables aux impératifs imposés. Les broches sont également utilisables avec des broches de machine verticales. Les multiplicateurs de vitesse peuvent être serrés sans difficulté dans des logements d'outils standards tels que mandrins Weldon,  pinces de serrage et à expansion hydraulique. Peuvent être serrées en queues d'outils h5 ou h6 de 3, 4 et 6 mm de diamètre. Avec ces caractéristiques parmi d'autres, des multiplicateurs de vitesse et outils de fraisage contribuant significativement à l'usinage complet sur des centres de tournage ou de fraisage sont également disponibles, même à vitesse réduite de la broche </w:t>
      </w:r>
      <w:r w:rsidRPr="00CA17ED">
        <w:rPr>
          <w:rFonts w:ascii="Arial" w:hAnsi="Arial" w:cs="Arial"/>
          <w:lang w:val="fr-FR"/>
        </w:rPr>
        <w:t xml:space="preserve">de </w:t>
      </w:r>
      <w:r w:rsidR="004D43A3" w:rsidRPr="00CA17ED">
        <w:rPr>
          <w:rFonts w:ascii="Arial" w:hAnsi="Arial" w:cs="Arial"/>
          <w:lang w:val="fr-FR"/>
        </w:rPr>
        <w:t xml:space="preserve">la </w:t>
      </w:r>
      <w:r w:rsidRPr="00CA17ED">
        <w:rPr>
          <w:rFonts w:ascii="Arial" w:hAnsi="Arial" w:cs="Arial"/>
          <w:lang w:val="fr-FR"/>
        </w:rPr>
        <w:t>machine</w:t>
      </w:r>
      <w:r w:rsidRPr="004D43A3">
        <w:rPr>
          <w:rFonts w:ascii="Arial" w:hAnsi="Arial" w:cs="Arial"/>
          <w:lang w:val="fr-FR"/>
        </w:rPr>
        <w:t>.</w:t>
      </w:r>
    </w:p>
    <w:p w:rsidR="00664169" w:rsidRDefault="00664169" w:rsidP="00A00024">
      <w:pPr>
        <w:autoSpaceDE w:val="0"/>
        <w:autoSpaceDN w:val="0"/>
        <w:adjustRightInd w:val="0"/>
        <w:spacing w:after="0" w:line="360" w:lineRule="auto"/>
        <w:rPr>
          <w:rStyle w:val="hps"/>
          <w:rFonts w:ascii="Arial" w:hAnsi="Arial" w:cs="Arial"/>
          <w:i/>
          <w:color w:val="222222"/>
          <w:lang w:val="fr-FR"/>
        </w:rPr>
      </w:pPr>
    </w:p>
    <w:p w:rsidR="00A00024" w:rsidRDefault="00664169" w:rsidP="00A0002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2</w:t>
      </w:r>
      <w:r w:rsidR="00CA17ED">
        <w:rPr>
          <w:rStyle w:val="hps"/>
          <w:rFonts w:ascii="Arial" w:hAnsi="Arial" w:cs="Arial"/>
          <w:i/>
          <w:color w:val="222222"/>
          <w:lang w:val="fr-FR"/>
        </w:rPr>
        <w:t>224</w:t>
      </w:r>
      <w:bookmarkStart w:id="0" w:name="_GoBack"/>
      <w:bookmarkEnd w:id="0"/>
      <w:r w:rsidR="00A00024" w:rsidRPr="00763B6B">
        <w:rPr>
          <w:rStyle w:val="shorttext"/>
          <w:rFonts w:ascii="Arial" w:hAnsi="Arial" w:cs="Arial"/>
          <w:i/>
          <w:color w:val="222222"/>
          <w:lang w:val="fr-FR"/>
        </w:rPr>
        <w:t xml:space="preserve"> </w:t>
      </w:r>
      <w:r w:rsidR="00A00024" w:rsidRPr="00763B6B">
        <w:rPr>
          <w:rStyle w:val="hps"/>
          <w:rFonts w:ascii="Arial" w:hAnsi="Arial" w:cs="Arial"/>
          <w:i/>
          <w:color w:val="222222"/>
          <w:lang w:val="fr-FR"/>
        </w:rPr>
        <w:t>caractères</w:t>
      </w:r>
      <w:r w:rsidR="00A00024" w:rsidRPr="00763B6B">
        <w:rPr>
          <w:rStyle w:val="shorttext"/>
          <w:rFonts w:ascii="Arial" w:hAnsi="Arial" w:cs="Arial"/>
          <w:i/>
          <w:color w:val="222222"/>
          <w:lang w:val="fr-FR"/>
        </w:rPr>
        <w:t xml:space="preserve"> </w:t>
      </w:r>
      <w:r w:rsidR="00A00024" w:rsidRPr="00763B6B">
        <w:rPr>
          <w:rStyle w:val="hps"/>
          <w:rFonts w:ascii="Arial" w:hAnsi="Arial" w:cs="Arial"/>
          <w:i/>
          <w:color w:val="222222"/>
          <w:lang w:val="fr-FR"/>
        </w:rPr>
        <w:t>espaces</w:t>
      </w:r>
      <w:r w:rsidR="00A00024" w:rsidRPr="00763B6B">
        <w:rPr>
          <w:rStyle w:val="shorttext"/>
          <w:rFonts w:ascii="Arial" w:hAnsi="Arial" w:cs="Arial"/>
          <w:i/>
          <w:color w:val="222222"/>
          <w:lang w:val="fr-FR"/>
        </w:rPr>
        <w:t xml:space="preserve"> </w:t>
      </w:r>
      <w:r w:rsidR="00A00024" w:rsidRPr="00763B6B">
        <w:rPr>
          <w:rStyle w:val="hps"/>
          <w:rFonts w:ascii="Arial" w:hAnsi="Arial" w:cs="Arial"/>
          <w:i/>
          <w:color w:val="222222"/>
          <w:lang w:val="fr-FR"/>
        </w:rPr>
        <w:t>incl</w:t>
      </w:r>
      <w:r>
        <w:rPr>
          <w:rStyle w:val="hps"/>
          <w:rFonts w:ascii="Arial" w:hAnsi="Arial" w:cs="Arial"/>
          <w:i/>
          <w:color w:val="222222"/>
          <w:lang w:val="fr-FR"/>
        </w:rPr>
        <w:t>.</w:t>
      </w:r>
    </w:p>
    <w:p w:rsidR="00A00024" w:rsidRPr="004D43A3" w:rsidRDefault="00A00024" w:rsidP="00A00024">
      <w:pPr>
        <w:rPr>
          <w:rFonts w:ascii="Arial" w:hAnsi="Arial" w:cs="Arial"/>
          <w:lang w:val="fr-FR"/>
        </w:rPr>
      </w:pPr>
    </w:p>
    <w:p w:rsidR="00A00024" w:rsidRPr="004D43A3" w:rsidRDefault="00A00024" w:rsidP="00A00024">
      <w:pPr>
        <w:rPr>
          <w:lang w:val="fr-FR"/>
        </w:rPr>
      </w:pPr>
      <w:r w:rsidRPr="004D43A3">
        <w:rPr>
          <w:rFonts w:ascii="Arial" w:hAnsi="Arial" w:cs="Arial"/>
          <w:lang w:val="fr-FR"/>
        </w:rPr>
        <w:br w:type="page"/>
      </w:r>
    </w:p>
    <w:p w:rsidR="00F46FB3" w:rsidRPr="004D43A3" w:rsidRDefault="00A00024" w:rsidP="00F46FB3">
      <w:pPr>
        <w:autoSpaceDE w:val="0"/>
        <w:autoSpaceDN w:val="0"/>
        <w:adjustRightInd w:val="0"/>
        <w:spacing w:after="0" w:line="360" w:lineRule="auto"/>
        <w:rPr>
          <w:rFonts w:ascii="Arial" w:hAnsi="Arial" w:cs="Arial"/>
          <w:b/>
          <w:sz w:val="20"/>
          <w:szCs w:val="20"/>
          <w:lang w:val="fr-FR"/>
        </w:rPr>
      </w:pPr>
      <w:r w:rsidRPr="004D43A3">
        <w:rPr>
          <w:rFonts w:ascii="Arial" w:hAnsi="Arial" w:cs="Arial"/>
          <w:sz w:val="20"/>
          <w:szCs w:val="20"/>
          <w:lang w:val="fr-FR"/>
        </w:rPr>
        <w:lastRenderedPageBreak/>
        <w:tab/>
      </w:r>
      <w:r w:rsidRPr="004D43A3">
        <w:rPr>
          <w:rFonts w:ascii="Arial" w:hAnsi="Arial" w:cs="Arial"/>
          <w:sz w:val="20"/>
          <w:szCs w:val="20"/>
          <w:lang w:val="fr-FR"/>
        </w:rPr>
        <w:tab/>
      </w:r>
      <w:r w:rsidRPr="004D43A3">
        <w:rPr>
          <w:rFonts w:ascii="Arial" w:hAnsi="Arial" w:cs="Arial"/>
          <w:sz w:val="20"/>
          <w:szCs w:val="20"/>
          <w:lang w:val="fr-FR"/>
        </w:rPr>
        <w:tab/>
      </w:r>
      <w:r w:rsidRPr="004D43A3">
        <w:rPr>
          <w:rFonts w:ascii="Arial" w:hAnsi="Arial" w:cs="Arial"/>
          <w:sz w:val="20"/>
          <w:szCs w:val="20"/>
          <w:lang w:val="fr-FR"/>
        </w:rPr>
        <w:tab/>
      </w:r>
      <w:r w:rsidRPr="004D43A3">
        <w:rPr>
          <w:rFonts w:ascii="Arial" w:hAnsi="Arial" w:cs="Arial"/>
          <w:sz w:val="20"/>
          <w:szCs w:val="20"/>
          <w:lang w:val="fr-FR"/>
        </w:rPr>
        <w:tab/>
      </w:r>
      <w:r w:rsidRPr="004D43A3">
        <w:rPr>
          <w:rFonts w:ascii="Arial" w:hAnsi="Arial" w:cs="Arial"/>
          <w:sz w:val="20"/>
          <w:szCs w:val="20"/>
          <w:lang w:val="fr-FR"/>
        </w:rPr>
        <w:tab/>
      </w:r>
      <w:r w:rsidRPr="004D43A3">
        <w:rPr>
          <w:rFonts w:ascii="Arial" w:hAnsi="Arial" w:cs="Arial"/>
          <w:sz w:val="20"/>
          <w:szCs w:val="20"/>
          <w:lang w:val="fr-FR"/>
        </w:rPr>
        <w:tab/>
      </w:r>
      <w:r w:rsidRPr="004D43A3">
        <w:rPr>
          <w:rFonts w:ascii="Arial" w:hAnsi="Arial" w:cs="Arial"/>
          <w:sz w:val="20"/>
          <w:szCs w:val="20"/>
          <w:lang w:val="fr-FR"/>
        </w:rPr>
        <w:tab/>
      </w:r>
      <w:r w:rsidRPr="004D43A3">
        <w:rPr>
          <w:rFonts w:ascii="Arial" w:hAnsi="Arial" w:cs="Arial"/>
          <w:sz w:val="20"/>
          <w:szCs w:val="20"/>
          <w:lang w:val="fr-FR"/>
        </w:rPr>
        <w:tab/>
      </w:r>
    </w:p>
    <w:p w:rsidR="00763B6B" w:rsidRPr="003C5BC0" w:rsidRDefault="00763B6B" w:rsidP="00925DB2">
      <w:pPr>
        <w:autoSpaceDE w:val="0"/>
        <w:autoSpaceDN w:val="0"/>
        <w:adjustRightInd w:val="0"/>
        <w:spacing w:after="0" w:line="360" w:lineRule="auto"/>
        <w:rPr>
          <w:rFonts w:ascii="Arial" w:hAnsi="Arial" w:cs="Arial"/>
          <w:lang w:val="en-US"/>
        </w:rPr>
      </w:pPr>
    </w:p>
    <w:p w:rsidR="00763B6B" w:rsidRPr="003C5BC0" w:rsidRDefault="00763B6B" w:rsidP="00925DB2">
      <w:pPr>
        <w:autoSpaceDE w:val="0"/>
        <w:autoSpaceDN w:val="0"/>
        <w:adjustRightInd w:val="0"/>
        <w:spacing w:after="0" w:line="360" w:lineRule="auto"/>
        <w:rPr>
          <w:rFonts w:ascii="Arial" w:hAnsi="Arial" w:cs="Arial"/>
          <w:i/>
          <w:lang w:val="en-US"/>
        </w:rPr>
      </w:pPr>
    </w:p>
    <w:p w:rsidR="00763B6B" w:rsidRPr="003C5BC0" w:rsidRDefault="00763B6B" w:rsidP="00763B6B">
      <w:pPr>
        <w:autoSpaceDE w:val="0"/>
        <w:autoSpaceDN w:val="0"/>
        <w:adjustRightInd w:val="0"/>
        <w:spacing w:after="0" w:line="360" w:lineRule="auto"/>
        <w:rPr>
          <w:rFonts w:ascii="Arial" w:hAnsi="Arial" w:cs="Arial"/>
          <w:lang w:val="en-US"/>
        </w:rPr>
      </w:pPr>
      <w:r w:rsidRPr="003C5BC0">
        <w:rPr>
          <w:rFonts w:ascii="Arial" w:hAnsi="Arial" w:cs="Arial"/>
          <w:lang w:val="en-US"/>
        </w:rPr>
        <w:t>Légende de la photo:</w:t>
      </w:r>
    </w:p>
    <w:p w:rsidR="00A00024" w:rsidRDefault="00664169" w:rsidP="00763B6B">
      <w:pPr>
        <w:autoSpaceDE w:val="0"/>
        <w:autoSpaceDN w:val="0"/>
        <w:adjustRightInd w:val="0"/>
        <w:spacing w:after="0" w:line="360" w:lineRule="auto"/>
        <w:rPr>
          <w:rFonts w:ascii="Arial" w:hAnsi="Arial" w:cs="Arial"/>
        </w:rPr>
      </w:pPr>
      <w:r>
        <w:rPr>
          <w:rFonts w:ascii="Arial" w:hAnsi="Arial" w:cs="Arial"/>
          <w:noProof/>
          <w:lang w:eastAsia="de-DE"/>
        </w:rPr>
        <w:drawing>
          <wp:inline distT="0" distB="0" distL="0" distR="0" wp14:anchorId="0D4B032E">
            <wp:extent cx="2390140" cy="149987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0140" cy="1499870"/>
                    </a:xfrm>
                    <a:prstGeom prst="rect">
                      <a:avLst/>
                    </a:prstGeom>
                    <a:noFill/>
                  </pic:spPr>
                </pic:pic>
              </a:graphicData>
            </a:graphic>
          </wp:inline>
        </w:drawing>
      </w:r>
    </w:p>
    <w:p w:rsidR="00A00024" w:rsidRDefault="00A00024" w:rsidP="00763B6B">
      <w:pPr>
        <w:autoSpaceDE w:val="0"/>
        <w:autoSpaceDN w:val="0"/>
        <w:adjustRightInd w:val="0"/>
        <w:spacing w:after="0" w:line="360" w:lineRule="auto"/>
        <w:rPr>
          <w:rFonts w:ascii="Arial" w:hAnsi="Arial" w:cs="Arial"/>
        </w:rPr>
      </w:pPr>
    </w:p>
    <w:p w:rsidR="004D43A3" w:rsidRPr="00CA17ED" w:rsidRDefault="00763B6B" w:rsidP="00664169">
      <w:pPr>
        <w:rPr>
          <w:rFonts w:ascii="Arial" w:hAnsi="Arial" w:cs="Arial"/>
          <w:lang w:val="fr-FR"/>
        </w:rPr>
      </w:pPr>
      <w:r w:rsidRPr="004D43A3">
        <w:rPr>
          <w:rFonts w:ascii="Arial" w:hAnsi="Arial" w:cs="Arial"/>
          <w:lang w:val="fr-FR"/>
        </w:rPr>
        <w:t>Photo 1</w:t>
      </w:r>
      <w:r w:rsidR="00CA17ED">
        <w:rPr>
          <w:rFonts w:ascii="Arial" w:hAnsi="Arial" w:cs="Arial"/>
          <w:lang w:val="fr-FR"/>
        </w:rPr>
        <w:t xml:space="preserve"> : </w:t>
      </w:r>
      <w:r w:rsidR="004D43A3" w:rsidRPr="00CA17ED">
        <w:rPr>
          <w:rFonts w:ascii="Arial" w:hAnsi="Arial" w:cs="Arial"/>
          <w:lang w:val="fr-FR"/>
        </w:rPr>
        <w:t xml:space="preserve">La broche </w:t>
      </w:r>
      <w:proofErr w:type="spellStart"/>
      <w:r w:rsidR="004D43A3" w:rsidRPr="00CA17ED">
        <w:rPr>
          <w:rFonts w:ascii="Arial" w:hAnsi="Arial" w:cs="Arial"/>
          <w:lang w:val="fr-FR"/>
        </w:rPr>
        <w:t>Toodle</w:t>
      </w:r>
      <w:proofErr w:type="spellEnd"/>
      <w:r w:rsidR="004D43A3" w:rsidRPr="00CA17ED">
        <w:rPr>
          <w:rFonts w:ascii="Arial" w:hAnsi="Arial" w:cs="Arial"/>
          <w:lang w:val="fr-FR"/>
        </w:rPr>
        <w:t xml:space="preserve"> haute vitesse est compatible avec </w:t>
      </w:r>
      <w:proofErr w:type="gramStart"/>
      <w:r w:rsidR="004D43A3" w:rsidRPr="00CA17ED">
        <w:rPr>
          <w:rFonts w:ascii="Arial" w:hAnsi="Arial" w:cs="Arial"/>
          <w:lang w:val="fr-FR"/>
        </w:rPr>
        <w:t>les porte outils standards</w:t>
      </w:r>
      <w:proofErr w:type="gramEnd"/>
    </w:p>
    <w:p w:rsidR="00763B6B" w:rsidRPr="00CA17ED" w:rsidRDefault="00763B6B" w:rsidP="00763B6B">
      <w:pPr>
        <w:autoSpaceDE w:val="0"/>
        <w:autoSpaceDN w:val="0"/>
        <w:adjustRightInd w:val="0"/>
        <w:spacing w:after="0" w:line="360" w:lineRule="auto"/>
        <w:rPr>
          <w:rFonts w:ascii="Arial" w:hAnsi="Arial" w:cs="Arial"/>
          <w:strike/>
          <w:lang w:val="fr-FR"/>
        </w:rPr>
      </w:pPr>
    </w:p>
    <w:p w:rsidR="00A00024" w:rsidRDefault="00664169" w:rsidP="00763B6B">
      <w:pPr>
        <w:autoSpaceDE w:val="0"/>
        <w:autoSpaceDN w:val="0"/>
        <w:adjustRightInd w:val="0"/>
        <w:spacing w:after="0" w:line="360" w:lineRule="auto"/>
        <w:rPr>
          <w:rFonts w:ascii="Arial" w:hAnsi="Arial" w:cs="Arial"/>
        </w:rPr>
      </w:pPr>
      <w:r>
        <w:rPr>
          <w:rFonts w:ascii="Arial" w:hAnsi="Arial" w:cs="Arial"/>
          <w:noProof/>
          <w:lang w:eastAsia="de-DE"/>
        </w:rPr>
        <w:drawing>
          <wp:inline distT="0" distB="0" distL="0" distR="0" wp14:anchorId="5B5A439A">
            <wp:extent cx="2585085" cy="835025"/>
            <wp:effectExtent l="0" t="0" r="5715"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5085" cy="835025"/>
                    </a:xfrm>
                    <a:prstGeom prst="rect">
                      <a:avLst/>
                    </a:prstGeom>
                    <a:noFill/>
                  </pic:spPr>
                </pic:pic>
              </a:graphicData>
            </a:graphic>
          </wp:inline>
        </w:drawing>
      </w:r>
    </w:p>
    <w:p w:rsidR="00A00024" w:rsidRDefault="00A00024" w:rsidP="00763B6B">
      <w:pPr>
        <w:autoSpaceDE w:val="0"/>
        <w:autoSpaceDN w:val="0"/>
        <w:adjustRightInd w:val="0"/>
        <w:spacing w:after="0" w:line="360" w:lineRule="auto"/>
        <w:rPr>
          <w:rFonts w:ascii="Arial" w:hAnsi="Arial" w:cs="Arial"/>
        </w:rPr>
      </w:pPr>
    </w:p>
    <w:p w:rsidR="00664169" w:rsidRPr="004D43A3" w:rsidRDefault="00A00024" w:rsidP="00763B6B">
      <w:pPr>
        <w:autoSpaceDE w:val="0"/>
        <w:autoSpaceDN w:val="0"/>
        <w:adjustRightInd w:val="0"/>
        <w:spacing w:after="0" w:line="360" w:lineRule="auto"/>
        <w:rPr>
          <w:rFonts w:ascii="Arial" w:hAnsi="Arial" w:cs="Arial"/>
          <w:lang w:val="fr-FR"/>
        </w:rPr>
      </w:pPr>
      <w:proofErr w:type="spellStart"/>
      <w:r>
        <w:rPr>
          <w:rFonts w:ascii="Arial" w:hAnsi="Arial" w:cs="Arial"/>
        </w:rPr>
        <w:t>Photo</w:t>
      </w:r>
      <w:proofErr w:type="spellEnd"/>
      <w:r>
        <w:rPr>
          <w:rFonts w:ascii="Arial" w:hAnsi="Arial" w:cs="Arial"/>
        </w:rPr>
        <w:t xml:space="preserve"> 2: </w:t>
      </w:r>
      <w:r w:rsidR="00664169" w:rsidRPr="00C543FD">
        <w:rPr>
          <w:rFonts w:ascii="Arial" w:hAnsi="Arial" w:cs="Arial"/>
          <w:b/>
        </w:rPr>
        <w:t xml:space="preserve">: </w:t>
      </w:r>
      <w:r w:rsidR="004D43A3" w:rsidRPr="004D43A3">
        <w:rPr>
          <w:rFonts w:ascii="Arial" w:hAnsi="Arial" w:cs="Arial"/>
          <w:lang w:val="fr-FR"/>
        </w:rPr>
        <w:t xml:space="preserve">Plus de 600 fraises Horn DS peuvent </w:t>
      </w:r>
      <w:proofErr w:type="spellStart"/>
      <w:r w:rsidR="004D43A3">
        <w:rPr>
          <w:rFonts w:ascii="Arial" w:hAnsi="Arial" w:cs="Arial"/>
          <w:lang w:val="fr-FR"/>
        </w:rPr>
        <w:t>êttre</w:t>
      </w:r>
      <w:proofErr w:type="spellEnd"/>
      <w:r w:rsidR="004D43A3">
        <w:rPr>
          <w:rFonts w:ascii="Arial" w:hAnsi="Arial" w:cs="Arial"/>
          <w:lang w:val="fr-FR"/>
        </w:rPr>
        <w:t xml:space="preserve"> fournies avec une broche </w:t>
      </w:r>
      <w:proofErr w:type="spellStart"/>
      <w:r w:rsidR="00D9304A">
        <w:rPr>
          <w:rFonts w:ascii="Arial" w:hAnsi="Arial" w:cs="Arial"/>
          <w:lang w:val="fr-FR"/>
        </w:rPr>
        <w:t>Toodle</w:t>
      </w:r>
      <w:proofErr w:type="spellEnd"/>
      <w:r w:rsidR="00D9304A">
        <w:rPr>
          <w:rFonts w:ascii="Arial" w:hAnsi="Arial" w:cs="Arial"/>
          <w:lang w:val="fr-FR"/>
        </w:rPr>
        <w:t xml:space="preserve"> pré-montée.</w:t>
      </w:r>
    </w:p>
    <w:p w:rsidR="00CA17ED" w:rsidRDefault="00CA17ED" w:rsidP="00763B6B">
      <w:pPr>
        <w:autoSpaceDE w:val="0"/>
        <w:autoSpaceDN w:val="0"/>
        <w:adjustRightInd w:val="0"/>
        <w:spacing w:after="0" w:line="360" w:lineRule="auto"/>
        <w:rPr>
          <w:rFonts w:ascii="Arial" w:hAnsi="Arial" w:cs="Arial"/>
          <w:lang w:val="fr-FR"/>
        </w:rPr>
      </w:pPr>
    </w:p>
    <w:p w:rsidR="00763B6B" w:rsidRPr="004D43A3" w:rsidRDefault="00227312" w:rsidP="00763B6B">
      <w:pPr>
        <w:autoSpaceDE w:val="0"/>
        <w:autoSpaceDN w:val="0"/>
        <w:adjustRightInd w:val="0"/>
        <w:spacing w:after="0" w:line="360" w:lineRule="auto"/>
        <w:rPr>
          <w:rFonts w:ascii="Arial" w:hAnsi="Arial" w:cs="Arial"/>
          <w:lang w:val="fr-FR"/>
        </w:rPr>
      </w:pPr>
      <w:r w:rsidRPr="004D43A3">
        <w:rPr>
          <w:rFonts w:ascii="Arial" w:hAnsi="Arial" w:cs="Arial"/>
          <w:lang w:val="fr-FR"/>
        </w:rPr>
        <w:t>Auteur des textes et s</w:t>
      </w:r>
      <w:r w:rsidR="00763B6B" w:rsidRPr="004D43A3">
        <w:rPr>
          <w:rFonts w:ascii="Arial" w:hAnsi="Arial" w:cs="Arial"/>
          <w:lang w:val="fr-FR"/>
        </w:rPr>
        <w:t>ource des photos: Paul Horn GmbH, Nico Sauermann</w:t>
      </w:r>
    </w:p>
    <w:p w:rsidR="00763B6B" w:rsidRPr="004D43A3" w:rsidRDefault="00763B6B" w:rsidP="00763B6B">
      <w:pPr>
        <w:autoSpaceDE w:val="0"/>
        <w:autoSpaceDN w:val="0"/>
        <w:adjustRightInd w:val="0"/>
        <w:spacing w:after="0" w:line="360" w:lineRule="auto"/>
        <w:rPr>
          <w:rFonts w:ascii="Arial" w:hAnsi="Arial" w:cs="Arial"/>
          <w:lang w:val="fr-FR"/>
        </w:rPr>
      </w:pPr>
    </w:p>
    <w:p w:rsidR="00763B6B" w:rsidRPr="004D43A3" w:rsidRDefault="00227312" w:rsidP="00763B6B">
      <w:pPr>
        <w:autoSpaceDE w:val="0"/>
        <w:autoSpaceDN w:val="0"/>
        <w:adjustRightInd w:val="0"/>
        <w:spacing w:after="0" w:line="360" w:lineRule="auto"/>
        <w:rPr>
          <w:rFonts w:ascii="Arial" w:hAnsi="Arial" w:cs="Arial"/>
          <w:lang w:val="fr-FR"/>
        </w:rPr>
      </w:pPr>
      <w:r w:rsidRPr="004D43A3">
        <w:rPr>
          <w:rFonts w:ascii="Arial" w:hAnsi="Arial" w:cs="Arial"/>
          <w:lang w:val="fr-FR"/>
        </w:rPr>
        <w:t>R</w:t>
      </w:r>
      <w:r w:rsidR="00763B6B" w:rsidRPr="004D43A3">
        <w:rPr>
          <w:rFonts w:ascii="Arial" w:hAnsi="Arial" w:cs="Arial"/>
          <w:lang w:val="fr-FR"/>
        </w:rPr>
        <w:t xml:space="preserve">esponsable des demandes de précisions: </w:t>
      </w:r>
    </w:p>
    <w:p w:rsidR="00763B6B" w:rsidRPr="00763B6B" w:rsidRDefault="00763B6B" w:rsidP="00763B6B">
      <w:pPr>
        <w:autoSpaceDE w:val="0"/>
        <w:autoSpaceDN w:val="0"/>
        <w:adjustRightInd w:val="0"/>
        <w:spacing w:after="0" w:line="360" w:lineRule="auto"/>
        <w:rPr>
          <w:rFonts w:ascii="Arial" w:hAnsi="Arial" w:cs="Arial"/>
        </w:rPr>
      </w:pPr>
      <w:r w:rsidRPr="00763B6B">
        <w:rPr>
          <w:rFonts w:ascii="Arial" w:hAnsi="Arial" w:cs="Arial"/>
        </w:rPr>
        <w:t>Hartmetall-Werkzeugfabrik Paul Horn GmbH, Christian Thiele</w:t>
      </w:r>
    </w:p>
    <w:p w:rsidR="00763B6B" w:rsidRPr="00763B6B" w:rsidRDefault="00763B6B" w:rsidP="00763B6B">
      <w:pPr>
        <w:autoSpaceDE w:val="0"/>
        <w:autoSpaceDN w:val="0"/>
        <w:adjustRightInd w:val="0"/>
        <w:spacing w:after="0" w:line="360" w:lineRule="auto"/>
        <w:rPr>
          <w:rFonts w:ascii="Arial" w:hAnsi="Arial" w:cs="Arial"/>
        </w:rPr>
      </w:pPr>
      <w:r w:rsidRPr="00763B6B">
        <w:rPr>
          <w:rFonts w:ascii="Arial" w:hAnsi="Arial" w:cs="Arial"/>
        </w:rPr>
        <w:t>Unter dem Holz 33 – 35, 72072 Tübingen</w:t>
      </w:r>
    </w:p>
    <w:p w:rsidR="00763B6B" w:rsidRPr="003C5BC0" w:rsidRDefault="00763B6B" w:rsidP="00763B6B">
      <w:pPr>
        <w:autoSpaceDE w:val="0"/>
        <w:autoSpaceDN w:val="0"/>
        <w:adjustRightInd w:val="0"/>
        <w:spacing w:after="0" w:line="360" w:lineRule="auto"/>
        <w:rPr>
          <w:rFonts w:ascii="Arial" w:hAnsi="Arial" w:cs="Arial"/>
          <w:lang w:val="en-US"/>
        </w:rPr>
      </w:pPr>
      <w:r w:rsidRPr="003C5BC0">
        <w:rPr>
          <w:rFonts w:ascii="Arial" w:hAnsi="Arial" w:cs="Arial"/>
          <w:lang w:val="en-US"/>
        </w:rPr>
        <w:t>Tel.: +49 7071 7004-</w:t>
      </w:r>
      <w:r w:rsidR="00227312">
        <w:rPr>
          <w:rFonts w:ascii="Arial" w:hAnsi="Arial" w:cs="Arial"/>
          <w:lang w:val="en-US"/>
        </w:rPr>
        <w:t>1820,</w:t>
      </w:r>
      <w:r w:rsidRPr="003C5BC0">
        <w:rPr>
          <w:rFonts w:ascii="Arial" w:hAnsi="Arial" w:cs="Arial"/>
          <w:lang w:val="en-US"/>
        </w:rPr>
        <w:t xml:space="preserve"> Fax: +49 7071 72893</w:t>
      </w:r>
    </w:p>
    <w:p w:rsidR="00763B6B" w:rsidRPr="00763B6B" w:rsidRDefault="00763B6B" w:rsidP="00763B6B">
      <w:pPr>
        <w:autoSpaceDE w:val="0"/>
        <w:autoSpaceDN w:val="0"/>
        <w:adjustRightInd w:val="0"/>
        <w:spacing w:after="0" w:line="360" w:lineRule="auto"/>
        <w:rPr>
          <w:rFonts w:ascii="Arial" w:hAnsi="Arial" w:cs="Arial"/>
          <w:lang w:val="en-US"/>
        </w:rPr>
      </w:pPr>
      <w:r w:rsidRPr="00763B6B">
        <w:rPr>
          <w:rFonts w:ascii="Arial" w:hAnsi="Arial" w:cs="Arial"/>
          <w:lang w:val="en-US"/>
        </w:rPr>
        <w:t xml:space="preserve">Email: </w:t>
      </w:r>
      <w:hyperlink r:id="rId9" w:history="1">
        <w:r w:rsidRPr="00763B6B">
          <w:rPr>
            <w:rStyle w:val="Hyperlink"/>
            <w:rFonts w:ascii="Arial" w:hAnsi="Arial" w:cs="Arial"/>
            <w:lang w:val="en-US"/>
          </w:rPr>
          <w:t>christian.thiele@phorn.de</w:t>
        </w:r>
      </w:hyperlink>
      <w:r w:rsidRPr="00763B6B">
        <w:rPr>
          <w:rFonts w:ascii="Arial" w:hAnsi="Arial" w:cs="Arial"/>
          <w:lang w:val="en-US"/>
        </w:rPr>
        <w:t xml:space="preserve">, </w:t>
      </w:r>
      <w:hyperlink r:id="rId10" w:history="1">
        <w:r w:rsidRPr="00763B6B">
          <w:rPr>
            <w:rStyle w:val="Hyperlink"/>
            <w:rFonts w:ascii="Arial" w:hAnsi="Arial" w:cs="Arial"/>
            <w:lang w:val="en-US"/>
          </w:rPr>
          <w:t>www.phorn.de</w:t>
        </w:r>
      </w:hyperlink>
    </w:p>
    <w:p w:rsidR="00763B6B" w:rsidRPr="009424CA" w:rsidRDefault="00763B6B" w:rsidP="00763B6B">
      <w:pPr>
        <w:autoSpaceDE w:val="0"/>
        <w:autoSpaceDN w:val="0"/>
        <w:adjustRightInd w:val="0"/>
        <w:spacing w:after="0" w:line="360" w:lineRule="auto"/>
        <w:rPr>
          <w:rFonts w:ascii="Arial" w:hAnsi="Arial" w:cs="Arial"/>
          <w:sz w:val="18"/>
          <w:szCs w:val="18"/>
          <w:lang w:val="en-US"/>
        </w:rPr>
      </w:pPr>
      <w:r w:rsidRPr="009424CA">
        <w:rPr>
          <w:rFonts w:ascii="Arial" w:hAnsi="Arial" w:cs="Arial"/>
          <w:sz w:val="18"/>
          <w:szCs w:val="18"/>
          <w:lang w:val="en-US"/>
        </w:rPr>
        <w:t xml:space="preserve"> </w:t>
      </w:r>
    </w:p>
    <w:p w:rsidR="00F15E1F" w:rsidRPr="00763B6B" w:rsidRDefault="00F15E1F" w:rsidP="00925DB2">
      <w:pPr>
        <w:autoSpaceDE w:val="0"/>
        <w:autoSpaceDN w:val="0"/>
        <w:adjustRightInd w:val="0"/>
        <w:spacing w:after="0" w:line="360" w:lineRule="auto"/>
        <w:rPr>
          <w:rFonts w:ascii="Arial" w:hAnsi="Arial" w:cs="Arial"/>
          <w:i/>
          <w:lang w:val="en-US"/>
        </w:rPr>
      </w:pP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sectPr w:rsidR="00940AAC" w:rsidRPr="00C543FD" w:rsidSect="00FC073A">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56D" w:rsidRDefault="007F456D" w:rsidP="00925DB2">
      <w:pPr>
        <w:spacing w:after="0" w:line="240" w:lineRule="auto"/>
      </w:pPr>
      <w:r>
        <w:separator/>
      </w:r>
    </w:p>
  </w:endnote>
  <w:endnote w:type="continuationSeparator" w:id="0">
    <w:p w:rsidR="007F456D" w:rsidRDefault="007F456D"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Default="00332570" w:rsidP="00925DB2">
    <w:pPr>
      <w:pStyle w:val="Fuzeile"/>
      <w:jc w:val="right"/>
      <w:rPr>
        <w:rFonts w:ascii="Arial" w:hAnsi="Arial" w:cs="Arial"/>
        <w:sz w:val="16"/>
        <w:szCs w:val="16"/>
      </w:rPr>
    </w:pPr>
    <w:r>
      <w:rPr>
        <w:rFonts w:ascii="Arial" w:hAnsi="Arial" w:cs="Arial"/>
        <w:sz w:val="16"/>
        <w:szCs w:val="16"/>
      </w:rPr>
      <w:t>Page 1 de 1</w:t>
    </w:r>
  </w:p>
  <w:p w:rsidR="00332570" w:rsidRPr="00925DB2" w:rsidRDefault="00332570" w:rsidP="00925DB2">
    <w:pPr>
      <w:pStyle w:val="Fuzeile"/>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56D" w:rsidRDefault="007F456D" w:rsidP="00925DB2">
      <w:pPr>
        <w:spacing w:after="0" w:line="240" w:lineRule="auto"/>
      </w:pPr>
      <w:r>
        <w:separator/>
      </w:r>
    </w:p>
  </w:footnote>
  <w:footnote w:type="continuationSeparator" w:id="0">
    <w:p w:rsidR="007F456D" w:rsidRDefault="007F456D"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763B6B" w:rsidP="00F739CB">
    <w:pPr>
      <w:pStyle w:val="Kopfzeile"/>
      <w:tabs>
        <w:tab w:val="clear" w:pos="4536"/>
        <w:tab w:val="clear" w:pos="9072"/>
      </w:tabs>
      <w:rPr>
        <w:rFonts w:ascii="Arial" w:hAnsi="Arial" w:cs="Arial"/>
        <w:sz w:val="40"/>
        <w:szCs w:val="40"/>
      </w:rPr>
    </w:pPr>
    <w:r w:rsidRPr="00763B6B">
      <w:rPr>
        <w:rFonts w:ascii="Arial" w:hAnsi="Arial" w:cs="Arial"/>
        <w:b/>
        <w:sz w:val="40"/>
        <w:szCs w:val="40"/>
        <w:lang w:val="en-US"/>
      </w:rPr>
      <w:t xml:space="preserve">Communiqué de </w:t>
    </w:r>
    <w:proofErr w:type="spellStart"/>
    <w:r w:rsidRPr="00763B6B">
      <w:rPr>
        <w:rFonts w:ascii="Arial" w:hAnsi="Arial" w:cs="Arial"/>
        <w:b/>
        <w:sz w:val="40"/>
        <w:szCs w:val="40"/>
        <w:lang w:val="en-US"/>
      </w:rPr>
      <w:t>presse</w:t>
    </w:r>
    <w:proofErr w:type="spellEnd"/>
    <w:r w:rsidRPr="00773742">
      <w:rPr>
        <w:rFonts w:ascii="Arial" w:hAnsi="Arial" w:cs="Arial"/>
        <w:b/>
        <w:sz w:val="20"/>
        <w:szCs w:val="20"/>
        <w:lang w:val="en-US"/>
      </w:rPr>
      <w:t xml:space="preserve"> </w:t>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A00024">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A00024" w:rsidRDefault="00DD4B1C" w:rsidP="00F739CB">
    <w:pPr>
      <w:pStyle w:val="Kopfzeile"/>
      <w:tabs>
        <w:tab w:val="clear" w:pos="4536"/>
        <w:tab w:val="clear" w:pos="9072"/>
      </w:tabs>
    </w:pPr>
    <w:r w:rsidRPr="00DE5449">
      <w:tab/>
    </w:r>
    <w:r w:rsidRPr="00DE5449">
      <w:tab/>
    </w:r>
    <w:r w:rsidRPr="00DE5449">
      <w:tab/>
    </w:r>
    <w:r w:rsidRPr="00DE5449">
      <w:tab/>
    </w:r>
    <w:r w:rsidRPr="00DE5449">
      <w:tab/>
    </w:r>
    <w:r w:rsidRPr="00DE5449">
      <w:tab/>
    </w:r>
    <w:r w:rsidRPr="00DE5449">
      <w:tab/>
    </w:r>
    <w:r w:rsidRPr="00DE5449">
      <w:tab/>
    </w:r>
    <w:r w:rsidRPr="00DE5449">
      <w:tab/>
    </w:r>
    <w:r>
      <w:tab/>
    </w:r>
    <w:proofErr w:type="spellStart"/>
    <w:r w:rsidR="00A00024">
      <w:t>Février</w:t>
    </w:r>
    <w:proofErr w:type="spellEnd"/>
    <w:r w:rsidR="00A00024">
      <w:t xml:space="preserve"> 2018</w:t>
    </w:r>
  </w:p>
  <w:p w:rsidR="00DD4B1C" w:rsidRPr="003C5BC0" w:rsidRDefault="00DD4B1C" w:rsidP="00F739CB">
    <w:pPr>
      <w:pStyle w:val="Kopfzeile"/>
      <w:tabs>
        <w:tab w:val="clear" w:pos="4536"/>
        <w:tab w:val="clear" w:pos="9072"/>
      </w:tabs>
      <w:rPr>
        <w:rFonts w:ascii="Arial" w:hAnsi="Arial" w:cs="Arial"/>
      </w:rPr>
    </w:pP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27312"/>
    <w:rsid w:val="00233FBE"/>
    <w:rsid w:val="00255304"/>
    <w:rsid w:val="002B43E1"/>
    <w:rsid w:val="002B7497"/>
    <w:rsid w:val="002C5EEA"/>
    <w:rsid w:val="002D3034"/>
    <w:rsid w:val="002E793D"/>
    <w:rsid w:val="002F6AA3"/>
    <w:rsid w:val="00330180"/>
    <w:rsid w:val="00332570"/>
    <w:rsid w:val="0037244C"/>
    <w:rsid w:val="003977AA"/>
    <w:rsid w:val="003C5BC0"/>
    <w:rsid w:val="003D70ED"/>
    <w:rsid w:val="003E3E66"/>
    <w:rsid w:val="003F5834"/>
    <w:rsid w:val="00407668"/>
    <w:rsid w:val="0041301E"/>
    <w:rsid w:val="004335FD"/>
    <w:rsid w:val="00437AB3"/>
    <w:rsid w:val="00472F73"/>
    <w:rsid w:val="004B4972"/>
    <w:rsid w:val="004D43A3"/>
    <w:rsid w:val="004E285F"/>
    <w:rsid w:val="004E4EC2"/>
    <w:rsid w:val="004E6F5A"/>
    <w:rsid w:val="00521B1D"/>
    <w:rsid w:val="00545B8A"/>
    <w:rsid w:val="00554440"/>
    <w:rsid w:val="00556398"/>
    <w:rsid w:val="00567DA8"/>
    <w:rsid w:val="005966B6"/>
    <w:rsid w:val="005B372D"/>
    <w:rsid w:val="005E299E"/>
    <w:rsid w:val="00617E9D"/>
    <w:rsid w:val="00636ABA"/>
    <w:rsid w:val="00650455"/>
    <w:rsid w:val="00664169"/>
    <w:rsid w:val="00693D38"/>
    <w:rsid w:val="006A247B"/>
    <w:rsid w:val="006A5291"/>
    <w:rsid w:val="006F3A10"/>
    <w:rsid w:val="007019A7"/>
    <w:rsid w:val="00723E5C"/>
    <w:rsid w:val="00725BCA"/>
    <w:rsid w:val="00731DE2"/>
    <w:rsid w:val="00734587"/>
    <w:rsid w:val="00762688"/>
    <w:rsid w:val="00763B6B"/>
    <w:rsid w:val="0078218B"/>
    <w:rsid w:val="007A52E3"/>
    <w:rsid w:val="007D3C38"/>
    <w:rsid w:val="007F41C0"/>
    <w:rsid w:val="007F456D"/>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0024"/>
    <w:rsid w:val="00A051EE"/>
    <w:rsid w:val="00A104B3"/>
    <w:rsid w:val="00A23939"/>
    <w:rsid w:val="00A330B5"/>
    <w:rsid w:val="00A617E2"/>
    <w:rsid w:val="00A65E23"/>
    <w:rsid w:val="00A84F31"/>
    <w:rsid w:val="00A95CBE"/>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162ED"/>
    <w:rsid w:val="00C512DF"/>
    <w:rsid w:val="00C51449"/>
    <w:rsid w:val="00C527F9"/>
    <w:rsid w:val="00C543FD"/>
    <w:rsid w:val="00C60406"/>
    <w:rsid w:val="00C60E5C"/>
    <w:rsid w:val="00C641DC"/>
    <w:rsid w:val="00C848B8"/>
    <w:rsid w:val="00CA17ED"/>
    <w:rsid w:val="00D62E01"/>
    <w:rsid w:val="00D9304A"/>
    <w:rsid w:val="00DA4DF2"/>
    <w:rsid w:val="00DA4F95"/>
    <w:rsid w:val="00DC26FE"/>
    <w:rsid w:val="00DC36B0"/>
    <w:rsid w:val="00DD4B1C"/>
    <w:rsid w:val="00DE22B7"/>
    <w:rsid w:val="00E0265F"/>
    <w:rsid w:val="00E11DCE"/>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7DD2EEC-5150-4960-A47C-1547A5FB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763B6B"/>
  </w:style>
  <w:style w:type="character" w:customStyle="1" w:styleId="hps">
    <w:name w:val="hps"/>
    <w:basedOn w:val="Absatz-Standardschriftart"/>
    <w:rsid w:val="00763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horn.de" TargetMode="External"/><Relationship Id="rId4" Type="http://schemas.openxmlformats.org/officeDocument/2006/relationships/webSettings" Target="webSettings.xml"/><Relationship Id="rId9" Type="http://schemas.openxmlformats.org/officeDocument/2006/relationships/hyperlink" Target="mailto:christian.thiele@phor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CD155-DE13-48FD-B251-49E167407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2603</Characters>
  <Application>Microsoft Office Word</Application>
  <DocSecurity>4</DocSecurity>
  <Lines>21</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3010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2015-02-20T10:59:00Z</cp:lastPrinted>
  <dcterms:created xsi:type="dcterms:W3CDTF">2018-02-14T10:48:00Z</dcterms:created>
  <dcterms:modified xsi:type="dcterms:W3CDTF">2018-02-14T10:48:00Z</dcterms:modified>
</cp:coreProperties>
</file>